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40C17" w14:textId="77777777" w:rsidR="000B736B" w:rsidRPr="000A22B0" w:rsidRDefault="000B736B" w:rsidP="000A22B0">
      <w:pPr>
        <w:pStyle w:val="a3"/>
        <w:tabs>
          <w:tab w:val="left" w:pos="7983"/>
        </w:tabs>
        <w:ind w:left="5670"/>
        <w:contextualSpacing/>
        <w:rPr>
          <w:sz w:val="24"/>
          <w:szCs w:val="24"/>
        </w:rPr>
      </w:pPr>
      <w:r w:rsidRPr="000A22B0">
        <w:rPr>
          <w:sz w:val="24"/>
          <w:szCs w:val="24"/>
        </w:rPr>
        <w:t xml:space="preserve">Додаток </w:t>
      </w:r>
    </w:p>
    <w:p w14:paraId="2EC0D095" w14:textId="30C894B4" w:rsidR="000B736B" w:rsidRPr="000A22B0" w:rsidRDefault="000B736B" w:rsidP="000A22B0">
      <w:pPr>
        <w:pStyle w:val="a3"/>
        <w:ind w:left="5670"/>
        <w:contextualSpacing/>
        <w:rPr>
          <w:spacing w:val="-67"/>
          <w:sz w:val="24"/>
          <w:szCs w:val="24"/>
          <w:highlight w:val="yellow"/>
        </w:rPr>
      </w:pPr>
      <w:r w:rsidRPr="000A22B0">
        <w:rPr>
          <w:sz w:val="24"/>
          <w:szCs w:val="24"/>
        </w:rPr>
        <w:t xml:space="preserve">до рішення сімдесят </w:t>
      </w:r>
      <w:r w:rsidR="00DE4134">
        <w:rPr>
          <w:sz w:val="24"/>
          <w:szCs w:val="24"/>
        </w:rPr>
        <w:t>дев'ятої</w:t>
      </w:r>
      <w:r w:rsidRPr="000A22B0">
        <w:rPr>
          <w:sz w:val="24"/>
          <w:szCs w:val="24"/>
        </w:rPr>
        <w:t xml:space="preserve"> сесії Хорольської міської ради восьмого скликання від</w:t>
      </w:r>
      <w:r w:rsidR="000A22B0">
        <w:rPr>
          <w:sz w:val="24"/>
          <w:szCs w:val="24"/>
        </w:rPr>
        <w:t xml:space="preserve"> </w:t>
      </w:r>
      <w:r w:rsidR="00F00953">
        <w:rPr>
          <w:sz w:val="24"/>
          <w:szCs w:val="24"/>
        </w:rPr>
        <w:t>11</w:t>
      </w:r>
      <w:r w:rsidRPr="000A22B0">
        <w:rPr>
          <w:sz w:val="24"/>
          <w:szCs w:val="24"/>
        </w:rPr>
        <w:t>.</w:t>
      </w:r>
      <w:r w:rsidR="00F00953">
        <w:rPr>
          <w:sz w:val="24"/>
          <w:szCs w:val="24"/>
        </w:rPr>
        <w:t>02</w:t>
      </w:r>
      <w:r w:rsidRPr="000A22B0">
        <w:rPr>
          <w:sz w:val="24"/>
          <w:szCs w:val="24"/>
        </w:rPr>
        <w:t>.202</w:t>
      </w:r>
      <w:r w:rsidR="00F00953">
        <w:rPr>
          <w:sz w:val="24"/>
          <w:szCs w:val="24"/>
        </w:rPr>
        <w:t>6</w:t>
      </w:r>
      <w:r w:rsidRPr="000A22B0">
        <w:rPr>
          <w:sz w:val="24"/>
          <w:szCs w:val="24"/>
        </w:rPr>
        <w:t xml:space="preserve"> №</w:t>
      </w:r>
    </w:p>
    <w:p w14:paraId="6CDA38F0" w14:textId="77777777" w:rsidR="000B736B" w:rsidRPr="000622D0" w:rsidRDefault="000B736B" w:rsidP="000B736B">
      <w:pPr>
        <w:pStyle w:val="11"/>
        <w:tabs>
          <w:tab w:val="left" w:pos="2268"/>
        </w:tabs>
        <w:spacing w:before="89"/>
        <w:ind w:left="0"/>
        <w:contextualSpacing/>
        <w:jc w:val="center"/>
      </w:pPr>
      <w:r w:rsidRPr="000622D0">
        <w:t>1. Паспорт Програми</w:t>
      </w:r>
    </w:p>
    <w:tbl>
      <w:tblPr>
        <w:tblW w:w="9639" w:type="dxa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1"/>
        <w:gridCol w:w="4107"/>
        <w:gridCol w:w="4961"/>
      </w:tblGrid>
      <w:tr w:rsidR="000B736B" w:rsidRPr="000622D0" w14:paraId="23099816" w14:textId="77777777" w:rsidTr="00467B7F">
        <w:trPr>
          <w:trHeight w:val="652"/>
        </w:trPr>
        <w:tc>
          <w:tcPr>
            <w:tcW w:w="571" w:type="dxa"/>
            <w:vAlign w:val="center"/>
          </w:tcPr>
          <w:p w14:paraId="0AC745A7" w14:textId="77777777" w:rsidR="000B736B" w:rsidRPr="000622D0" w:rsidRDefault="000B736B" w:rsidP="00467B7F">
            <w:pPr>
              <w:pStyle w:val="TableParagraph"/>
              <w:ind w:left="150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1.</w:t>
            </w:r>
          </w:p>
        </w:tc>
        <w:tc>
          <w:tcPr>
            <w:tcW w:w="4107" w:type="dxa"/>
            <w:vAlign w:val="center"/>
          </w:tcPr>
          <w:p w14:paraId="19C7D1E4" w14:textId="77777777" w:rsidR="000B736B" w:rsidRPr="000622D0" w:rsidRDefault="000B736B" w:rsidP="00467B7F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pacing w:val="-1"/>
                <w:sz w:val="28"/>
                <w:szCs w:val="28"/>
              </w:rPr>
              <w:t>Ініціатор</w:t>
            </w:r>
            <w:r w:rsidRPr="000622D0">
              <w:rPr>
                <w:spacing w:val="-16"/>
                <w:sz w:val="28"/>
                <w:szCs w:val="28"/>
              </w:rPr>
              <w:t xml:space="preserve"> </w:t>
            </w:r>
            <w:r w:rsidRPr="000622D0">
              <w:rPr>
                <w:spacing w:val="-1"/>
                <w:sz w:val="28"/>
                <w:szCs w:val="28"/>
              </w:rPr>
              <w:t>розроблення</w:t>
            </w:r>
            <w:r w:rsidRPr="000622D0">
              <w:rPr>
                <w:spacing w:val="-14"/>
                <w:sz w:val="28"/>
                <w:szCs w:val="28"/>
              </w:rPr>
              <w:t xml:space="preserve"> </w:t>
            </w:r>
            <w:r w:rsidRPr="000622D0">
              <w:rPr>
                <w:spacing w:val="-1"/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21CBD07A" w14:textId="77777777" w:rsidR="000B736B" w:rsidRPr="000622D0" w:rsidRDefault="000B736B" w:rsidP="00467B7F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Виконавчий</w:t>
            </w:r>
            <w:r w:rsidRPr="000622D0">
              <w:rPr>
                <w:spacing w:val="-2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комітет</w:t>
            </w:r>
            <w:r w:rsidRPr="000622D0">
              <w:rPr>
                <w:spacing w:val="-5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Хорольської</w:t>
            </w:r>
            <w:r w:rsidRPr="000622D0">
              <w:rPr>
                <w:spacing w:val="-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міської ради</w:t>
            </w:r>
          </w:p>
        </w:tc>
      </w:tr>
      <w:tr w:rsidR="000B736B" w:rsidRPr="000622D0" w14:paraId="50E87CC2" w14:textId="77777777" w:rsidTr="00467B7F">
        <w:trPr>
          <w:trHeight w:val="1878"/>
        </w:trPr>
        <w:tc>
          <w:tcPr>
            <w:tcW w:w="571" w:type="dxa"/>
            <w:vAlign w:val="center"/>
          </w:tcPr>
          <w:p w14:paraId="421C4D92" w14:textId="77777777" w:rsidR="000B736B" w:rsidRPr="000622D0" w:rsidRDefault="000B736B" w:rsidP="00467B7F">
            <w:pPr>
              <w:pStyle w:val="TableParagraph"/>
              <w:ind w:left="150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2.</w:t>
            </w:r>
          </w:p>
        </w:tc>
        <w:tc>
          <w:tcPr>
            <w:tcW w:w="4107" w:type="dxa"/>
            <w:vAlign w:val="center"/>
          </w:tcPr>
          <w:p w14:paraId="52D8C21D" w14:textId="77777777" w:rsidR="000B736B" w:rsidRPr="000622D0" w:rsidRDefault="000B736B" w:rsidP="00467B7F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Підстава для розроблення</w:t>
            </w:r>
          </w:p>
        </w:tc>
        <w:tc>
          <w:tcPr>
            <w:tcW w:w="4961" w:type="dxa"/>
            <w:vAlign w:val="center"/>
          </w:tcPr>
          <w:p w14:paraId="609BB7D6" w14:textId="77777777" w:rsidR="000B736B" w:rsidRPr="000622D0" w:rsidRDefault="000B736B" w:rsidP="00467B7F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Бюджетний кодекс України, керуючись п.22 ч.1 ст.26 </w:t>
            </w:r>
            <w:r w:rsidRPr="000622D0">
              <w:rPr>
                <w:sz w:val="28"/>
                <w:szCs w:val="28"/>
              </w:rPr>
              <w:t>Закон</w:t>
            </w:r>
            <w:r>
              <w:rPr>
                <w:sz w:val="28"/>
                <w:szCs w:val="28"/>
              </w:rPr>
              <w:t>у</w:t>
            </w:r>
            <w:r w:rsidRPr="000622D0">
              <w:rPr>
                <w:sz w:val="28"/>
                <w:szCs w:val="28"/>
              </w:rPr>
              <w:t xml:space="preserve"> України «Про</w:t>
            </w:r>
            <w:r w:rsidRPr="000622D0">
              <w:rPr>
                <w:spacing w:val="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місцеве</w:t>
            </w:r>
            <w:r w:rsidRPr="000622D0">
              <w:rPr>
                <w:spacing w:val="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 xml:space="preserve">самоврядування </w:t>
            </w:r>
            <w:r>
              <w:rPr>
                <w:sz w:val="28"/>
                <w:szCs w:val="28"/>
              </w:rPr>
              <w:t xml:space="preserve">в </w:t>
            </w:r>
            <w:r w:rsidRPr="000622D0">
              <w:rPr>
                <w:sz w:val="28"/>
                <w:szCs w:val="28"/>
              </w:rPr>
              <w:t>Україн</w:t>
            </w:r>
            <w:r>
              <w:rPr>
                <w:sz w:val="28"/>
                <w:szCs w:val="28"/>
              </w:rPr>
              <w:t>і»</w:t>
            </w:r>
          </w:p>
        </w:tc>
      </w:tr>
      <w:tr w:rsidR="000B736B" w:rsidRPr="000622D0" w14:paraId="37CE2D8D" w14:textId="77777777" w:rsidTr="00467B7F">
        <w:trPr>
          <w:trHeight w:val="976"/>
        </w:trPr>
        <w:tc>
          <w:tcPr>
            <w:tcW w:w="571" w:type="dxa"/>
            <w:vAlign w:val="center"/>
          </w:tcPr>
          <w:p w14:paraId="02070D86" w14:textId="77777777" w:rsidR="000B736B" w:rsidRPr="000622D0" w:rsidRDefault="000B736B" w:rsidP="00467B7F">
            <w:pPr>
              <w:pStyle w:val="TableParagraph"/>
              <w:ind w:left="150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3.</w:t>
            </w:r>
          </w:p>
        </w:tc>
        <w:tc>
          <w:tcPr>
            <w:tcW w:w="4107" w:type="dxa"/>
            <w:vAlign w:val="center"/>
          </w:tcPr>
          <w:p w14:paraId="639E887F" w14:textId="77777777" w:rsidR="000B736B" w:rsidRPr="000622D0" w:rsidRDefault="000B736B" w:rsidP="00467B7F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Розробник</w:t>
            </w:r>
            <w:r w:rsidRPr="000622D0">
              <w:rPr>
                <w:spacing w:val="36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53E76088" w14:textId="77777777" w:rsidR="000B736B" w:rsidRDefault="000B736B" w:rsidP="00467B7F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Комунальне підприємство</w:t>
            </w:r>
          </w:p>
          <w:p w14:paraId="6E6F1D91" w14:textId="77777777" w:rsidR="000B736B" w:rsidRPr="000622D0" w:rsidRDefault="000B736B" w:rsidP="00467B7F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 Комунсервіс»</w:t>
            </w:r>
          </w:p>
        </w:tc>
      </w:tr>
      <w:tr w:rsidR="000B736B" w:rsidRPr="000622D0" w14:paraId="7DBADCA1" w14:textId="77777777" w:rsidTr="00467B7F">
        <w:trPr>
          <w:trHeight w:val="378"/>
        </w:trPr>
        <w:tc>
          <w:tcPr>
            <w:tcW w:w="571" w:type="dxa"/>
            <w:vAlign w:val="center"/>
          </w:tcPr>
          <w:p w14:paraId="7BB64705" w14:textId="77777777" w:rsidR="000B736B" w:rsidRPr="000622D0" w:rsidRDefault="000B736B" w:rsidP="00467B7F">
            <w:pPr>
              <w:pStyle w:val="TableParagraph"/>
              <w:ind w:left="141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4.</w:t>
            </w:r>
          </w:p>
        </w:tc>
        <w:tc>
          <w:tcPr>
            <w:tcW w:w="4107" w:type="dxa"/>
            <w:vAlign w:val="center"/>
          </w:tcPr>
          <w:p w14:paraId="1ACF91FD" w14:textId="77777777" w:rsidR="000B736B" w:rsidRPr="000622D0" w:rsidRDefault="000B736B" w:rsidP="00467B7F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pacing w:val="-1"/>
                <w:sz w:val="28"/>
                <w:szCs w:val="28"/>
              </w:rPr>
              <w:t>Головний</w:t>
            </w:r>
            <w:r w:rsidRPr="000622D0">
              <w:rPr>
                <w:spacing w:val="-15"/>
                <w:sz w:val="28"/>
                <w:szCs w:val="28"/>
              </w:rPr>
              <w:t xml:space="preserve"> </w:t>
            </w:r>
            <w:r w:rsidRPr="000622D0">
              <w:rPr>
                <w:spacing w:val="-1"/>
                <w:sz w:val="28"/>
                <w:szCs w:val="28"/>
              </w:rPr>
              <w:t>розпорядник</w:t>
            </w:r>
            <w:r w:rsidRPr="000622D0">
              <w:rPr>
                <w:spacing w:val="-15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коштів</w:t>
            </w:r>
          </w:p>
        </w:tc>
        <w:tc>
          <w:tcPr>
            <w:tcW w:w="4961" w:type="dxa"/>
            <w:vAlign w:val="center"/>
          </w:tcPr>
          <w:p w14:paraId="28206476" w14:textId="77777777" w:rsidR="000B736B" w:rsidRPr="000622D0" w:rsidRDefault="000B736B" w:rsidP="00467B7F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Виконавчий комітет Хорольської міської ради</w:t>
            </w:r>
          </w:p>
        </w:tc>
      </w:tr>
      <w:tr w:rsidR="000B736B" w:rsidRPr="000622D0" w14:paraId="37FABD23" w14:textId="77777777" w:rsidTr="00467B7F">
        <w:trPr>
          <w:trHeight w:val="973"/>
        </w:trPr>
        <w:tc>
          <w:tcPr>
            <w:tcW w:w="571" w:type="dxa"/>
            <w:vAlign w:val="center"/>
          </w:tcPr>
          <w:p w14:paraId="04AEFD8F" w14:textId="77777777" w:rsidR="000B736B" w:rsidRPr="000622D0" w:rsidRDefault="000B736B" w:rsidP="00467B7F">
            <w:pPr>
              <w:pStyle w:val="TableParagraph"/>
              <w:ind w:left="165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5.</w:t>
            </w:r>
          </w:p>
        </w:tc>
        <w:tc>
          <w:tcPr>
            <w:tcW w:w="4107" w:type="dxa"/>
            <w:vAlign w:val="center"/>
          </w:tcPr>
          <w:p w14:paraId="48420E2C" w14:textId="77777777" w:rsidR="000B736B" w:rsidRPr="000622D0" w:rsidRDefault="000B736B" w:rsidP="00467B7F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pacing w:val="-2"/>
                <w:sz w:val="28"/>
                <w:szCs w:val="28"/>
              </w:rPr>
              <w:t>Відповідальний виконавець</w:t>
            </w:r>
            <w:r w:rsidRPr="000622D0">
              <w:rPr>
                <w:spacing w:val="-67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292682CE" w14:textId="77777777" w:rsidR="000B736B" w:rsidRDefault="000B736B" w:rsidP="00467B7F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Виконавчий комітет Хорольської міської ради</w:t>
            </w:r>
          </w:p>
          <w:p w14:paraId="4574E3FD" w14:textId="77777777" w:rsidR="000B736B" w:rsidRDefault="000B736B" w:rsidP="00467B7F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Комунальне підприємство </w:t>
            </w:r>
          </w:p>
          <w:p w14:paraId="305B41DE" w14:textId="77777777" w:rsidR="000B736B" w:rsidRPr="000622D0" w:rsidRDefault="000B736B" w:rsidP="00467B7F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«Комунсервіс»</w:t>
            </w:r>
          </w:p>
        </w:tc>
      </w:tr>
      <w:tr w:rsidR="000B736B" w:rsidRPr="000622D0" w14:paraId="2D692CDE" w14:textId="77777777" w:rsidTr="00467B7F">
        <w:trPr>
          <w:trHeight w:val="678"/>
        </w:trPr>
        <w:tc>
          <w:tcPr>
            <w:tcW w:w="571" w:type="dxa"/>
            <w:vAlign w:val="center"/>
          </w:tcPr>
          <w:p w14:paraId="2936B93D" w14:textId="77777777" w:rsidR="000B736B" w:rsidRPr="000622D0" w:rsidRDefault="000B736B" w:rsidP="00467B7F">
            <w:pPr>
              <w:pStyle w:val="TableParagraph"/>
              <w:ind w:left="165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6.</w:t>
            </w:r>
          </w:p>
        </w:tc>
        <w:tc>
          <w:tcPr>
            <w:tcW w:w="4107" w:type="dxa"/>
            <w:vAlign w:val="center"/>
          </w:tcPr>
          <w:p w14:paraId="336D249D" w14:textId="77777777" w:rsidR="000B736B" w:rsidRPr="000622D0" w:rsidRDefault="000B736B" w:rsidP="00467B7F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pacing w:val="-1"/>
                <w:sz w:val="28"/>
                <w:szCs w:val="28"/>
              </w:rPr>
              <w:t>Учасники</w:t>
            </w:r>
            <w:r w:rsidRPr="000622D0">
              <w:rPr>
                <w:spacing w:val="-16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7D227180" w14:textId="77777777" w:rsidR="000B736B" w:rsidRPr="000622D0" w:rsidRDefault="000B736B" w:rsidP="00467B7F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омунальне підприємство</w:t>
            </w:r>
            <w:r w:rsidRPr="000622D0">
              <w:rPr>
                <w:spacing w:val="-5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«Комунсервіс»</w:t>
            </w:r>
          </w:p>
        </w:tc>
      </w:tr>
      <w:tr w:rsidR="000B736B" w:rsidRPr="000622D0" w14:paraId="1DA935DF" w14:textId="77777777" w:rsidTr="00467B7F">
        <w:trPr>
          <w:trHeight w:val="383"/>
        </w:trPr>
        <w:tc>
          <w:tcPr>
            <w:tcW w:w="571" w:type="dxa"/>
            <w:vAlign w:val="center"/>
          </w:tcPr>
          <w:p w14:paraId="36EB13BF" w14:textId="77777777" w:rsidR="000B736B" w:rsidRPr="000622D0" w:rsidRDefault="000B736B" w:rsidP="00467B7F">
            <w:pPr>
              <w:pStyle w:val="TableParagraph"/>
              <w:ind w:left="170" w:hanging="150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7.</w:t>
            </w:r>
          </w:p>
        </w:tc>
        <w:tc>
          <w:tcPr>
            <w:tcW w:w="4107" w:type="dxa"/>
            <w:vAlign w:val="center"/>
          </w:tcPr>
          <w:p w14:paraId="73614AB8" w14:textId="77777777" w:rsidR="000B736B" w:rsidRPr="000622D0" w:rsidRDefault="000B736B" w:rsidP="00467B7F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pacing w:val="-1"/>
                <w:sz w:val="28"/>
                <w:szCs w:val="28"/>
              </w:rPr>
              <w:t>Терміни</w:t>
            </w:r>
            <w:r w:rsidRPr="000622D0">
              <w:rPr>
                <w:spacing w:val="-17"/>
                <w:sz w:val="28"/>
                <w:szCs w:val="28"/>
              </w:rPr>
              <w:t xml:space="preserve"> </w:t>
            </w:r>
            <w:r w:rsidRPr="000622D0">
              <w:rPr>
                <w:spacing w:val="-1"/>
                <w:sz w:val="28"/>
                <w:szCs w:val="28"/>
              </w:rPr>
              <w:t>реалізації</w:t>
            </w:r>
            <w:r w:rsidRPr="000622D0">
              <w:rPr>
                <w:spacing w:val="-15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767C67DB" w14:textId="77777777" w:rsidR="000B736B" w:rsidRPr="000622D0" w:rsidRDefault="000B736B" w:rsidP="00467B7F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6-2030</w:t>
            </w:r>
            <w:r w:rsidRPr="000622D0">
              <w:rPr>
                <w:sz w:val="28"/>
                <w:szCs w:val="28"/>
              </w:rPr>
              <w:t xml:space="preserve"> р</w:t>
            </w:r>
            <w:r>
              <w:rPr>
                <w:sz w:val="28"/>
                <w:szCs w:val="28"/>
              </w:rPr>
              <w:t>о</w:t>
            </w:r>
            <w:r w:rsidRPr="000622D0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и</w:t>
            </w:r>
          </w:p>
        </w:tc>
      </w:tr>
      <w:tr w:rsidR="000B736B" w:rsidRPr="000622D0" w14:paraId="525608E5" w14:textId="77777777" w:rsidTr="00467B7F">
        <w:trPr>
          <w:trHeight w:val="692"/>
        </w:trPr>
        <w:tc>
          <w:tcPr>
            <w:tcW w:w="571" w:type="dxa"/>
            <w:vAlign w:val="center"/>
          </w:tcPr>
          <w:p w14:paraId="7F84627B" w14:textId="77777777" w:rsidR="000B736B" w:rsidRPr="000622D0" w:rsidRDefault="000B736B" w:rsidP="00467B7F">
            <w:pPr>
              <w:pStyle w:val="TableParagraph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8.</w:t>
            </w:r>
          </w:p>
        </w:tc>
        <w:tc>
          <w:tcPr>
            <w:tcW w:w="4107" w:type="dxa"/>
            <w:vAlign w:val="center"/>
          </w:tcPr>
          <w:p w14:paraId="14C30AE9" w14:textId="77777777" w:rsidR="000B736B" w:rsidRPr="000622D0" w:rsidRDefault="000B736B" w:rsidP="00467B7F">
            <w:pPr>
              <w:pStyle w:val="TableParagraph"/>
              <w:tabs>
                <w:tab w:val="left" w:pos="1365"/>
                <w:tab w:val="left" w:pos="2802"/>
                <w:tab w:val="left" w:pos="3362"/>
              </w:tabs>
              <w:ind w:left="138" w:right="143" w:firstLine="14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Перелік</w:t>
            </w:r>
            <w:r>
              <w:rPr>
                <w:sz w:val="28"/>
                <w:szCs w:val="28"/>
              </w:rPr>
              <w:tab/>
              <w:t>бюджетів,</w:t>
            </w:r>
            <w:r>
              <w:rPr>
                <w:sz w:val="28"/>
                <w:szCs w:val="28"/>
              </w:rPr>
              <w:tab/>
              <w:t xml:space="preserve"> які </w:t>
            </w:r>
            <w:r w:rsidRPr="000622D0">
              <w:rPr>
                <w:sz w:val="28"/>
                <w:szCs w:val="28"/>
              </w:rPr>
              <w:t>беруть</w:t>
            </w:r>
            <w:r w:rsidRPr="000622D0">
              <w:rPr>
                <w:spacing w:val="-67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участь</w:t>
            </w:r>
            <w:r w:rsidRPr="000622D0">
              <w:rPr>
                <w:spacing w:val="13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у</w:t>
            </w:r>
            <w:r w:rsidRPr="000622D0">
              <w:rPr>
                <w:spacing w:val="8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виконанні</w:t>
            </w:r>
            <w:r w:rsidRPr="000622D0">
              <w:rPr>
                <w:spacing w:val="8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Програми</w:t>
            </w:r>
          </w:p>
        </w:tc>
        <w:tc>
          <w:tcPr>
            <w:tcW w:w="4961" w:type="dxa"/>
            <w:vAlign w:val="center"/>
          </w:tcPr>
          <w:p w14:paraId="19865ACC" w14:textId="77777777" w:rsidR="000B736B" w:rsidRPr="000622D0" w:rsidRDefault="000B736B" w:rsidP="00467B7F">
            <w:pPr>
              <w:pStyle w:val="TableParagraph"/>
              <w:ind w:left="38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 xml:space="preserve">Бюджет Хорольської міської </w:t>
            </w:r>
            <w:r w:rsidRPr="000622D0">
              <w:rPr>
                <w:spacing w:val="-67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територіальної</w:t>
            </w:r>
            <w:r w:rsidRPr="000622D0">
              <w:rPr>
                <w:spacing w:val="-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громади</w:t>
            </w:r>
          </w:p>
        </w:tc>
      </w:tr>
      <w:tr w:rsidR="000B736B" w:rsidRPr="000622D0" w14:paraId="38032066" w14:textId="77777777" w:rsidTr="00467B7F">
        <w:trPr>
          <w:trHeight w:val="1004"/>
        </w:trPr>
        <w:tc>
          <w:tcPr>
            <w:tcW w:w="571" w:type="dxa"/>
            <w:vAlign w:val="center"/>
          </w:tcPr>
          <w:p w14:paraId="49A0094A" w14:textId="77777777" w:rsidR="000B736B" w:rsidRPr="000622D0" w:rsidRDefault="000B736B" w:rsidP="00467B7F">
            <w:pPr>
              <w:pStyle w:val="TableParagraph"/>
              <w:ind w:left="179" w:hanging="179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9.</w:t>
            </w:r>
          </w:p>
        </w:tc>
        <w:tc>
          <w:tcPr>
            <w:tcW w:w="4107" w:type="dxa"/>
            <w:vAlign w:val="center"/>
          </w:tcPr>
          <w:p w14:paraId="1B913C65" w14:textId="77777777" w:rsidR="000B736B" w:rsidRPr="000622D0" w:rsidRDefault="000B736B" w:rsidP="00467B7F">
            <w:pPr>
              <w:pStyle w:val="TableParagraph"/>
              <w:ind w:left="138" w:right="143"/>
              <w:contextualSpacing/>
              <w:jc w:val="both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Загальний обсяг фінансових</w:t>
            </w:r>
            <w:r w:rsidRPr="000622D0">
              <w:rPr>
                <w:spacing w:val="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ресурсів, необхідних для реалізації</w:t>
            </w:r>
            <w:r w:rsidRPr="000622D0">
              <w:rPr>
                <w:spacing w:val="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Програми всього,</w:t>
            </w:r>
            <w:r w:rsidRPr="000622D0">
              <w:rPr>
                <w:spacing w:val="-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у</w:t>
            </w:r>
            <w:r w:rsidRPr="000622D0">
              <w:rPr>
                <w:spacing w:val="-2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тому</w:t>
            </w:r>
            <w:r w:rsidRPr="000622D0">
              <w:rPr>
                <w:spacing w:val="-4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числі,</w:t>
            </w:r>
            <w:r w:rsidRPr="000622D0">
              <w:rPr>
                <w:spacing w:val="-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грн:</w:t>
            </w:r>
          </w:p>
        </w:tc>
        <w:tc>
          <w:tcPr>
            <w:tcW w:w="4961" w:type="dxa"/>
            <w:vAlign w:val="center"/>
          </w:tcPr>
          <w:p w14:paraId="2DC6A05F" w14:textId="0556B6DA" w:rsidR="000B736B" w:rsidRPr="000622D0" w:rsidRDefault="000B736B" w:rsidP="00467B7F">
            <w:pPr>
              <w:pStyle w:val="TableParagraph"/>
              <w:ind w:left="107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21 0</w:t>
            </w:r>
            <w:r w:rsidR="0049352E">
              <w:rPr>
                <w:sz w:val="28"/>
                <w:szCs w:val="28"/>
              </w:rPr>
              <w:t>99</w:t>
            </w:r>
            <w:r>
              <w:rPr>
                <w:sz w:val="28"/>
                <w:szCs w:val="28"/>
              </w:rPr>
              <w:t xml:space="preserve"> </w:t>
            </w:r>
            <w:r w:rsidR="00216C96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00,00</w:t>
            </w:r>
          </w:p>
        </w:tc>
      </w:tr>
      <w:tr w:rsidR="000B736B" w:rsidRPr="000622D0" w14:paraId="77FB650E" w14:textId="77777777" w:rsidTr="00467B7F">
        <w:trPr>
          <w:trHeight w:val="390"/>
        </w:trPr>
        <w:tc>
          <w:tcPr>
            <w:tcW w:w="571" w:type="dxa"/>
            <w:vAlign w:val="center"/>
          </w:tcPr>
          <w:p w14:paraId="6AFEB242" w14:textId="77777777" w:rsidR="000B736B" w:rsidRPr="000622D0" w:rsidRDefault="000B736B" w:rsidP="00467B7F">
            <w:pPr>
              <w:pStyle w:val="TableParagraph"/>
              <w:ind w:right="4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9.1.</w:t>
            </w:r>
          </w:p>
        </w:tc>
        <w:tc>
          <w:tcPr>
            <w:tcW w:w="4107" w:type="dxa"/>
            <w:vAlign w:val="center"/>
          </w:tcPr>
          <w:p w14:paraId="48097993" w14:textId="77777777" w:rsidR="000B736B" w:rsidRPr="000622D0" w:rsidRDefault="000B736B" w:rsidP="00467B7F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коштів</w:t>
            </w:r>
            <w:r w:rsidRPr="000622D0"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pacing w:val="-3"/>
                <w:sz w:val="28"/>
                <w:szCs w:val="28"/>
              </w:rPr>
              <w:t>міської територіальної громади</w:t>
            </w:r>
            <w:r w:rsidRPr="000622D0">
              <w:rPr>
                <w:sz w:val="28"/>
                <w:szCs w:val="28"/>
              </w:rPr>
              <w:t>,</w:t>
            </w:r>
            <w:r w:rsidRPr="000622D0">
              <w:rPr>
                <w:spacing w:val="-2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грн</w:t>
            </w:r>
          </w:p>
        </w:tc>
        <w:tc>
          <w:tcPr>
            <w:tcW w:w="4961" w:type="dxa"/>
            <w:vAlign w:val="center"/>
          </w:tcPr>
          <w:p w14:paraId="2E89CFF3" w14:textId="3218DC0E" w:rsidR="000B736B" w:rsidRPr="000622D0" w:rsidRDefault="000B736B" w:rsidP="00467B7F">
            <w:pPr>
              <w:pStyle w:val="TableParagraph"/>
              <w:ind w:left="107" w:right="14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21 0</w:t>
            </w:r>
            <w:r w:rsidR="00F00953">
              <w:rPr>
                <w:sz w:val="28"/>
                <w:szCs w:val="28"/>
              </w:rPr>
              <w:t>99</w:t>
            </w:r>
            <w:r>
              <w:rPr>
                <w:sz w:val="28"/>
                <w:szCs w:val="28"/>
              </w:rPr>
              <w:t xml:space="preserve"> </w:t>
            </w:r>
            <w:r w:rsidR="00F00953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00,00</w:t>
            </w:r>
          </w:p>
        </w:tc>
      </w:tr>
      <w:tr w:rsidR="000B736B" w:rsidRPr="000622D0" w14:paraId="35296128" w14:textId="77777777" w:rsidTr="00467B7F">
        <w:trPr>
          <w:trHeight w:val="412"/>
        </w:trPr>
        <w:tc>
          <w:tcPr>
            <w:tcW w:w="571" w:type="dxa"/>
            <w:vAlign w:val="center"/>
          </w:tcPr>
          <w:p w14:paraId="0260CABE" w14:textId="77777777" w:rsidR="000B736B" w:rsidRPr="000622D0" w:rsidRDefault="000B736B" w:rsidP="00467B7F">
            <w:pPr>
              <w:pStyle w:val="TableParagraph"/>
              <w:ind w:right="4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9.2.</w:t>
            </w:r>
          </w:p>
        </w:tc>
        <w:tc>
          <w:tcPr>
            <w:tcW w:w="4107" w:type="dxa"/>
            <w:vAlign w:val="center"/>
          </w:tcPr>
          <w:p w14:paraId="564E89DA" w14:textId="77777777" w:rsidR="000B736B" w:rsidRPr="000622D0" w:rsidRDefault="000B736B" w:rsidP="00467B7F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коштів</w:t>
            </w:r>
            <w:r w:rsidRPr="000622D0">
              <w:rPr>
                <w:spacing w:val="-3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інших</w:t>
            </w:r>
            <w:r w:rsidRPr="000622D0">
              <w:rPr>
                <w:spacing w:val="-2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джерел,</w:t>
            </w:r>
            <w:r w:rsidRPr="000622D0">
              <w:rPr>
                <w:spacing w:val="-3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грн</w:t>
            </w:r>
          </w:p>
        </w:tc>
        <w:tc>
          <w:tcPr>
            <w:tcW w:w="4961" w:type="dxa"/>
            <w:vAlign w:val="center"/>
          </w:tcPr>
          <w:p w14:paraId="1E0B5E32" w14:textId="77777777" w:rsidR="000B736B" w:rsidRPr="000622D0" w:rsidRDefault="000B736B" w:rsidP="00467B7F">
            <w:pPr>
              <w:pStyle w:val="TableParagraph"/>
              <w:ind w:left="107" w:right="141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0,00</w:t>
            </w:r>
          </w:p>
        </w:tc>
      </w:tr>
      <w:tr w:rsidR="000B736B" w:rsidRPr="000622D0" w14:paraId="19A2AF74" w14:textId="77777777" w:rsidTr="00467B7F">
        <w:trPr>
          <w:trHeight w:val="2254"/>
        </w:trPr>
        <w:tc>
          <w:tcPr>
            <w:tcW w:w="571" w:type="dxa"/>
            <w:vAlign w:val="center"/>
          </w:tcPr>
          <w:p w14:paraId="0F810FD4" w14:textId="77777777" w:rsidR="000B736B" w:rsidRPr="000622D0" w:rsidRDefault="000B736B" w:rsidP="00467B7F">
            <w:pPr>
              <w:pStyle w:val="TableParagraph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10.</w:t>
            </w:r>
          </w:p>
        </w:tc>
        <w:tc>
          <w:tcPr>
            <w:tcW w:w="4107" w:type="dxa"/>
            <w:vAlign w:val="center"/>
          </w:tcPr>
          <w:p w14:paraId="6548F8C0" w14:textId="77777777" w:rsidR="000B736B" w:rsidRPr="000622D0" w:rsidRDefault="000B736B" w:rsidP="00467B7F">
            <w:pPr>
              <w:pStyle w:val="TableParagraph"/>
              <w:ind w:left="138" w:right="143"/>
              <w:contextualSpacing/>
              <w:jc w:val="center"/>
              <w:rPr>
                <w:sz w:val="28"/>
                <w:szCs w:val="28"/>
              </w:rPr>
            </w:pPr>
            <w:r w:rsidRPr="000622D0">
              <w:rPr>
                <w:sz w:val="28"/>
                <w:szCs w:val="28"/>
              </w:rPr>
              <w:t>Контроль</w:t>
            </w:r>
            <w:r w:rsidRPr="000622D0">
              <w:rPr>
                <w:spacing w:val="-3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за</w:t>
            </w:r>
            <w:r w:rsidRPr="000622D0">
              <w:rPr>
                <w:spacing w:val="-1"/>
                <w:sz w:val="28"/>
                <w:szCs w:val="28"/>
              </w:rPr>
              <w:t xml:space="preserve"> </w:t>
            </w:r>
            <w:r w:rsidRPr="000622D0">
              <w:rPr>
                <w:sz w:val="28"/>
                <w:szCs w:val="28"/>
              </w:rPr>
              <w:t>виконанням Програми</w:t>
            </w:r>
          </w:p>
        </w:tc>
        <w:tc>
          <w:tcPr>
            <w:tcW w:w="4961" w:type="dxa"/>
            <w:vAlign w:val="center"/>
          </w:tcPr>
          <w:p w14:paraId="3B7BDB8E" w14:textId="77777777" w:rsidR="000B736B" w:rsidRPr="000622D0" w:rsidRDefault="000B736B" w:rsidP="00467B7F">
            <w:pPr>
              <w:tabs>
                <w:tab w:val="left" w:pos="993"/>
                <w:tab w:val="left" w:pos="1741"/>
              </w:tabs>
              <w:ind w:left="141" w:right="141"/>
              <w:contextualSpacing/>
              <w:jc w:val="both"/>
              <w:rPr>
                <w:sz w:val="28"/>
                <w:szCs w:val="28"/>
              </w:rPr>
            </w:pPr>
            <w:r w:rsidRPr="000622D0">
              <w:rPr>
                <w:color w:val="000000"/>
                <w:sz w:val="28"/>
                <w:szCs w:val="28"/>
                <w:lang w:eastAsia="uk-UA"/>
              </w:rPr>
              <w:t xml:space="preserve">постійна комісія з питань комунальної власності, житлово-комунального господарства, інфраструктури та благоустрою </w:t>
            </w:r>
            <w:r w:rsidRPr="000622D0">
              <w:rPr>
                <w:rStyle w:val="ae"/>
                <w:b w:val="0"/>
                <w:color w:val="000000"/>
                <w:sz w:val="28"/>
                <w:szCs w:val="28"/>
              </w:rPr>
              <w:t>та постійна комісія з питань економічного розвитку, планування бюджету, залучення інвестицій та підприємництва</w:t>
            </w:r>
          </w:p>
        </w:tc>
      </w:tr>
    </w:tbl>
    <w:p w14:paraId="1131B8F4" w14:textId="0E15FFD0" w:rsidR="000A22B0" w:rsidRDefault="000A22B0" w:rsidP="000B736B">
      <w:pPr>
        <w:pStyle w:val="a5"/>
        <w:tabs>
          <w:tab w:val="left" w:pos="2039"/>
        </w:tabs>
        <w:spacing w:before="61"/>
        <w:ind w:left="0" w:right="1452" w:firstLine="0"/>
        <w:contextualSpacing/>
        <w:jc w:val="left"/>
        <w:rPr>
          <w:b/>
          <w:sz w:val="28"/>
        </w:rPr>
      </w:pPr>
      <w:r>
        <w:rPr>
          <w:b/>
          <w:sz w:val="28"/>
        </w:rPr>
        <w:br w:type="page"/>
      </w:r>
    </w:p>
    <w:p w14:paraId="3B912AE1" w14:textId="1C4E0E19" w:rsidR="000B736B" w:rsidRDefault="000B736B" w:rsidP="000B736B">
      <w:pPr>
        <w:pStyle w:val="a5"/>
        <w:tabs>
          <w:tab w:val="left" w:pos="2039"/>
        </w:tabs>
        <w:ind w:left="0"/>
        <w:contextualSpacing/>
        <w:jc w:val="center"/>
        <w:rPr>
          <w:b/>
          <w:sz w:val="28"/>
        </w:rPr>
      </w:pPr>
      <w:r w:rsidRPr="000622D0">
        <w:rPr>
          <w:b/>
          <w:sz w:val="28"/>
        </w:rPr>
        <w:lastRenderedPageBreak/>
        <w:t xml:space="preserve">2. </w:t>
      </w:r>
      <w:r>
        <w:rPr>
          <w:b/>
          <w:sz w:val="28"/>
        </w:rPr>
        <w:t>Загальні положення</w:t>
      </w:r>
    </w:p>
    <w:p w14:paraId="4B26C318" w14:textId="77777777" w:rsidR="000B736B" w:rsidRDefault="000B736B" w:rsidP="000B736B">
      <w:pPr>
        <w:pStyle w:val="a5"/>
        <w:tabs>
          <w:tab w:val="left" w:pos="2039"/>
        </w:tabs>
        <w:ind w:left="0"/>
        <w:contextualSpacing/>
        <w:jc w:val="center"/>
        <w:rPr>
          <w:b/>
          <w:sz w:val="28"/>
        </w:rPr>
      </w:pPr>
    </w:p>
    <w:p w14:paraId="291742E4" w14:textId="45C555C4" w:rsidR="000B736B" w:rsidRPr="00C07674" w:rsidRDefault="000B736B" w:rsidP="00D143F5">
      <w:pPr>
        <w:pStyle w:val="1"/>
        <w:shd w:val="clear" w:color="auto" w:fill="auto"/>
        <w:ind w:firstLine="709"/>
        <w:jc w:val="both"/>
        <w:rPr>
          <w:sz w:val="28"/>
          <w:szCs w:val="28"/>
        </w:rPr>
      </w:pPr>
      <w:r w:rsidRPr="00C07674">
        <w:rPr>
          <w:sz w:val="28"/>
          <w:szCs w:val="28"/>
        </w:rPr>
        <w:t>Програма фінансової підтримки комунального підприємства  «Комунсервіс» на 202</w:t>
      </w:r>
      <w:r>
        <w:rPr>
          <w:sz w:val="28"/>
          <w:szCs w:val="28"/>
        </w:rPr>
        <w:t>6-2030</w:t>
      </w:r>
      <w:r w:rsidRPr="00C07674">
        <w:rPr>
          <w:sz w:val="28"/>
          <w:szCs w:val="28"/>
        </w:rPr>
        <w:t xml:space="preserve"> р</w:t>
      </w:r>
      <w:r>
        <w:rPr>
          <w:sz w:val="28"/>
          <w:szCs w:val="28"/>
        </w:rPr>
        <w:t>о</w:t>
      </w:r>
      <w:r w:rsidRPr="00C07674">
        <w:rPr>
          <w:sz w:val="28"/>
          <w:szCs w:val="28"/>
        </w:rPr>
        <w:t>к</w:t>
      </w:r>
      <w:r>
        <w:rPr>
          <w:sz w:val="28"/>
          <w:szCs w:val="28"/>
        </w:rPr>
        <w:t>и</w:t>
      </w:r>
      <w:r w:rsidRPr="00C07674">
        <w:rPr>
          <w:sz w:val="28"/>
          <w:szCs w:val="28"/>
        </w:rPr>
        <w:t xml:space="preserve"> (далі - Програма) розроблена на виконання ст.</w:t>
      </w:r>
      <w:r>
        <w:rPr>
          <w:sz w:val="28"/>
          <w:szCs w:val="28"/>
        </w:rPr>
        <w:t xml:space="preserve"> </w:t>
      </w:r>
      <w:r w:rsidRPr="00C07674">
        <w:rPr>
          <w:sz w:val="28"/>
          <w:szCs w:val="28"/>
        </w:rPr>
        <w:t>91 Бюджетного кодексу України та відповідно до Закону України «Про місцеве самоврядування в Україні», Закону України «Про житлово-</w:t>
      </w:r>
      <w:r w:rsidR="00D143F5" w:rsidRPr="00C07674">
        <w:rPr>
          <w:sz w:val="28"/>
          <w:szCs w:val="28"/>
        </w:rPr>
        <w:t>комунальні</w:t>
      </w:r>
      <w:r w:rsidRPr="00C07674">
        <w:rPr>
          <w:sz w:val="28"/>
          <w:szCs w:val="28"/>
        </w:rPr>
        <w:t xml:space="preserve"> послуги».</w:t>
      </w:r>
    </w:p>
    <w:p w14:paraId="7C6DF021" w14:textId="77777777" w:rsidR="000B736B" w:rsidRPr="00C07674" w:rsidRDefault="000B736B" w:rsidP="000B736B">
      <w:pPr>
        <w:pStyle w:val="1"/>
        <w:shd w:val="clear" w:color="auto" w:fill="auto"/>
        <w:ind w:firstLine="709"/>
        <w:jc w:val="both"/>
        <w:rPr>
          <w:sz w:val="28"/>
          <w:szCs w:val="28"/>
        </w:rPr>
      </w:pPr>
      <w:r w:rsidRPr="00C07674">
        <w:rPr>
          <w:sz w:val="28"/>
          <w:szCs w:val="28"/>
        </w:rPr>
        <w:t xml:space="preserve">У сучасних економічних умовах для забезпечення виконання власних статутних завдань комунальне підприємство потребує залучення додаткового фінансування, яке сприятиме стабілізації  фінансово-господарської діяльності, покращенню стану розрахунків, більш ефективному використанню майна комунальної власності, оновленню виробничих </w:t>
      </w:r>
      <w:proofErr w:type="spellStart"/>
      <w:r w:rsidRPr="00C07674">
        <w:rPr>
          <w:sz w:val="28"/>
          <w:szCs w:val="28"/>
        </w:rPr>
        <w:t>потужностей</w:t>
      </w:r>
      <w:proofErr w:type="spellEnd"/>
      <w:r w:rsidRPr="00C07674">
        <w:rPr>
          <w:sz w:val="28"/>
          <w:szCs w:val="28"/>
        </w:rPr>
        <w:t>, технічної бази, забезпеченню повного і своєчасного внесення платежів до бюджету.</w:t>
      </w:r>
    </w:p>
    <w:p w14:paraId="20A210E2" w14:textId="77777777" w:rsidR="000B736B" w:rsidRPr="00C07674" w:rsidRDefault="000B736B" w:rsidP="000B736B">
      <w:pPr>
        <w:pStyle w:val="1"/>
        <w:shd w:val="clear" w:color="auto" w:fill="auto"/>
        <w:ind w:firstLine="709"/>
        <w:jc w:val="both"/>
        <w:rPr>
          <w:sz w:val="28"/>
          <w:szCs w:val="28"/>
        </w:rPr>
      </w:pPr>
      <w:r w:rsidRPr="00C07674">
        <w:rPr>
          <w:sz w:val="28"/>
          <w:szCs w:val="28"/>
        </w:rPr>
        <w:t>Комунальне підприємство «Комунсервіс», є  важливим підприємством для Хорольської</w:t>
      </w:r>
      <w:r w:rsidRPr="00C07674">
        <w:rPr>
          <w:smallCaps/>
          <w:sz w:val="28"/>
          <w:szCs w:val="28"/>
        </w:rPr>
        <w:t xml:space="preserve"> </w:t>
      </w:r>
      <w:r w:rsidRPr="00C07674">
        <w:rPr>
          <w:sz w:val="28"/>
          <w:szCs w:val="28"/>
        </w:rPr>
        <w:t>територіальної громади, яке забезпечує місто Хорол централізованим водопостачанням та водовідведенням, наданням послуг з вивезення твердих побутових відходів та інших послуг в галузі житлово-комунального господарства.</w:t>
      </w:r>
    </w:p>
    <w:p w14:paraId="046E815A" w14:textId="77777777" w:rsidR="000B736B" w:rsidRDefault="000B736B" w:rsidP="000B736B">
      <w:pPr>
        <w:pStyle w:val="1"/>
        <w:shd w:val="clear" w:color="auto" w:fill="auto"/>
        <w:ind w:firstLine="709"/>
        <w:jc w:val="both"/>
        <w:rPr>
          <w:sz w:val="28"/>
          <w:szCs w:val="28"/>
        </w:rPr>
      </w:pPr>
      <w:r w:rsidRPr="00C07674">
        <w:rPr>
          <w:sz w:val="28"/>
          <w:szCs w:val="28"/>
        </w:rPr>
        <w:t>На даний час фінансовий стан комунального підприємства  є складним через податкове навантаження та різке зростання цін на енергоносії та паливно-мастильні матеріали. Ці фактори зумовлюють встановлення економічно-обґрунтованих тарифів та водночас роблять їх не підйомними для споживачів. Такий стан справ нерідко призводить до  порушень трудового законодавства в частині своєчасної виплати заробітної плати, погіршення стану надання послуг  комунальним підприємством, унеможливлює придбання необхідної техніки,</w:t>
      </w:r>
    </w:p>
    <w:p w14:paraId="1E65059B" w14:textId="77777777" w:rsidR="000B736B" w:rsidRPr="00C07674" w:rsidRDefault="000B736B" w:rsidP="000B736B">
      <w:pPr>
        <w:pStyle w:val="1"/>
        <w:shd w:val="clear" w:color="auto" w:fill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паливно-мастильних матеріалів,</w:t>
      </w:r>
      <w:r w:rsidRPr="00C07674">
        <w:rPr>
          <w:sz w:val="28"/>
          <w:szCs w:val="28"/>
        </w:rPr>
        <w:t xml:space="preserve"> якісних матеріалів та ускладнює роботу комунального підприємства в цілому.</w:t>
      </w:r>
    </w:p>
    <w:p w14:paraId="2494CFB8" w14:textId="77777777" w:rsidR="000B736B" w:rsidRPr="00C07674" w:rsidRDefault="000B736B" w:rsidP="000B736B">
      <w:pPr>
        <w:pStyle w:val="1"/>
        <w:shd w:val="clear" w:color="auto" w:fill="auto"/>
        <w:ind w:firstLine="709"/>
        <w:jc w:val="both"/>
        <w:rPr>
          <w:sz w:val="28"/>
          <w:szCs w:val="28"/>
        </w:rPr>
      </w:pPr>
      <w:r w:rsidRPr="00C07674">
        <w:rPr>
          <w:sz w:val="28"/>
          <w:szCs w:val="28"/>
        </w:rPr>
        <w:t>Діючі тарифи на послуги підприємства не повністю забезпечують відшкодування витрат на їх надання,  а це в свою чергу призводить до скорочення обсягу наданих послуг в натуральних показниках, що надаються  комунальним підприємством. Витрати на оплату праці, зростання цін на необхідні витратні  матеріали, сплата податків, тощо, призводять до збиткової діяльності та неспроможності своєчасно та в повному розмірі розраховуватись за зобов'язаннями. Несвоєчасна оплата за нарахованими зобов'язаннями інших складових витрат підприємства може призвести  до нарахування йому значних штрафних санкцій та пені і, відповідно, до збільшення збитків підприємства.</w:t>
      </w:r>
    </w:p>
    <w:p w14:paraId="7BF19976" w14:textId="77777777" w:rsidR="000B736B" w:rsidRDefault="000B736B" w:rsidP="000B736B">
      <w:pPr>
        <w:pStyle w:val="1"/>
        <w:shd w:val="clear" w:color="auto" w:fill="auto"/>
        <w:ind w:firstLine="709"/>
        <w:jc w:val="both"/>
        <w:rPr>
          <w:sz w:val="28"/>
          <w:szCs w:val="28"/>
        </w:rPr>
      </w:pPr>
      <w:r w:rsidRPr="00C07674">
        <w:rPr>
          <w:sz w:val="28"/>
          <w:szCs w:val="28"/>
        </w:rPr>
        <w:t xml:space="preserve">Вищенаведені чинники призвели до зменшення у </w:t>
      </w:r>
      <w:r>
        <w:rPr>
          <w:sz w:val="28"/>
          <w:szCs w:val="28"/>
        </w:rPr>
        <w:t>п</w:t>
      </w:r>
      <w:r w:rsidRPr="00C07674">
        <w:rPr>
          <w:sz w:val="28"/>
          <w:szCs w:val="28"/>
        </w:rPr>
        <w:t xml:space="preserve">ідприємства власних обігових коштів для забезпечення належного водопостачання та водовідведення, надання послуг з вивезення твердих побутових відходів,  </w:t>
      </w:r>
      <w:r>
        <w:rPr>
          <w:sz w:val="28"/>
          <w:szCs w:val="28"/>
        </w:rPr>
        <w:t xml:space="preserve">погашення заборгованості із виплат заробітної плати, платежів до бюджету, </w:t>
      </w:r>
      <w:r w:rsidRPr="00C07674">
        <w:rPr>
          <w:sz w:val="28"/>
          <w:szCs w:val="28"/>
        </w:rPr>
        <w:t>придбання матеріалів для виконання робіт по утриманню та оновленню інженерних мереж, по підготовці до роботи в осінньо-зимовий період, придбання необхідних технічних засобів, оновлення матеріальної бази підприємства за рахунок капітальних вкладень та інші.</w:t>
      </w:r>
    </w:p>
    <w:p w14:paraId="6CD4AC83" w14:textId="77777777" w:rsidR="004C0E18" w:rsidRPr="000622D0" w:rsidRDefault="004C0E18" w:rsidP="000B736B">
      <w:pPr>
        <w:pStyle w:val="1"/>
        <w:shd w:val="clear" w:color="auto" w:fill="auto"/>
        <w:ind w:firstLine="0"/>
        <w:jc w:val="both"/>
        <w:rPr>
          <w:sz w:val="24"/>
          <w:szCs w:val="24"/>
        </w:rPr>
      </w:pPr>
    </w:p>
    <w:p w14:paraId="7DAE56DF" w14:textId="77777777" w:rsidR="000B736B" w:rsidRDefault="000B736B" w:rsidP="000B736B">
      <w:pPr>
        <w:pStyle w:val="11"/>
        <w:tabs>
          <w:tab w:val="left" w:pos="4520"/>
        </w:tabs>
        <w:ind w:left="0"/>
        <w:contextualSpacing/>
        <w:jc w:val="center"/>
      </w:pPr>
      <w:r w:rsidRPr="000622D0">
        <w:t>3. Мета</w:t>
      </w:r>
      <w:r w:rsidRPr="000622D0">
        <w:rPr>
          <w:spacing w:val="68"/>
        </w:rPr>
        <w:t xml:space="preserve"> </w:t>
      </w:r>
      <w:r w:rsidRPr="000622D0">
        <w:t>Програми</w:t>
      </w:r>
    </w:p>
    <w:p w14:paraId="2447AB17" w14:textId="77777777" w:rsidR="000B736B" w:rsidRPr="000622D0" w:rsidRDefault="000B736B" w:rsidP="000B736B">
      <w:pPr>
        <w:pStyle w:val="11"/>
        <w:tabs>
          <w:tab w:val="left" w:pos="4520"/>
        </w:tabs>
        <w:ind w:left="0"/>
        <w:contextualSpacing/>
        <w:jc w:val="center"/>
      </w:pPr>
    </w:p>
    <w:p w14:paraId="6C7B516B" w14:textId="77777777" w:rsidR="000B736B" w:rsidRPr="00326287" w:rsidRDefault="000B736B" w:rsidP="000B736B">
      <w:pPr>
        <w:pStyle w:val="af0"/>
        <w:shd w:val="clear" w:color="auto" w:fill="FFFFFF"/>
        <w:spacing w:before="0" w:beforeAutospacing="0" w:after="225" w:afterAutospacing="0"/>
        <w:jc w:val="both"/>
        <w:textAlignment w:val="baseline"/>
        <w:rPr>
          <w:lang w:val="uk-UA"/>
        </w:rPr>
      </w:pPr>
      <w:r w:rsidRPr="00C07674">
        <w:rPr>
          <w:sz w:val="28"/>
          <w:szCs w:val="28"/>
          <w:lang w:val="uk-UA"/>
        </w:rPr>
        <w:t xml:space="preserve">Метою Програми є  забезпечення стабільної роботи комунального підприємства та забезпечення його безперебійного функціонування відповідно до статутної діяльності, що сприятиме покращенню умов для виробництва і реалізації якісних послуг населенню громади та в цілому забезпечить сприятливі умови для </w:t>
      </w:r>
      <w:r>
        <w:rPr>
          <w:sz w:val="28"/>
          <w:szCs w:val="28"/>
          <w:lang w:val="uk-UA"/>
        </w:rPr>
        <w:t>ї</w:t>
      </w:r>
      <w:r w:rsidRPr="00C07674">
        <w:rPr>
          <w:sz w:val="28"/>
          <w:szCs w:val="28"/>
          <w:lang w:val="uk-UA"/>
        </w:rPr>
        <w:t xml:space="preserve">х життєдіяльності. </w:t>
      </w:r>
    </w:p>
    <w:p w14:paraId="51EF5B53" w14:textId="77777777" w:rsidR="000B736B" w:rsidRDefault="000B736B" w:rsidP="000B736B">
      <w:pPr>
        <w:pStyle w:val="11"/>
        <w:tabs>
          <w:tab w:val="left" w:pos="3001"/>
          <w:tab w:val="left" w:pos="9632"/>
        </w:tabs>
        <w:spacing w:before="61"/>
        <w:ind w:left="0" w:right="-7"/>
        <w:contextualSpacing/>
        <w:jc w:val="center"/>
      </w:pPr>
      <w:r w:rsidRPr="000622D0">
        <w:t xml:space="preserve">4. </w:t>
      </w:r>
      <w:r>
        <w:t>Перелік завдань і напрямків програми</w:t>
      </w:r>
    </w:p>
    <w:p w14:paraId="668F56E4" w14:textId="77777777" w:rsidR="000B736B" w:rsidRPr="000622D0" w:rsidRDefault="000B736B" w:rsidP="000B736B">
      <w:pPr>
        <w:pStyle w:val="11"/>
        <w:tabs>
          <w:tab w:val="left" w:pos="3001"/>
          <w:tab w:val="left" w:pos="9632"/>
        </w:tabs>
        <w:spacing w:before="61"/>
        <w:ind w:left="0" w:right="-7"/>
        <w:contextualSpacing/>
        <w:jc w:val="center"/>
      </w:pPr>
    </w:p>
    <w:p w14:paraId="24055D92" w14:textId="77777777" w:rsidR="000B736B" w:rsidRPr="00A534B7" w:rsidRDefault="000B736B" w:rsidP="000B736B">
      <w:pPr>
        <w:pStyle w:val="af0"/>
        <w:shd w:val="clear" w:color="auto" w:fill="FFFFFF"/>
        <w:spacing w:before="0" w:beforeAutospacing="0" w:after="225" w:afterAutospacing="0"/>
        <w:textAlignment w:val="baseline"/>
        <w:rPr>
          <w:sz w:val="28"/>
          <w:szCs w:val="28"/>
          <w:lang w:val="uk-UA"/>
        </w:rPr>
      </w:pPr>
      <w:r w:rsidRPr="00A534B7">
        <w:rPr>
          <w:sz w:val="28"/>
          <w:szCs w:val="28"/>
          <w:lang w:val="uk-UA"/>
        </w:rPr>
        <w:t xml:space="preserve">Пріоритетними завданнями на виконання яких спрямована Програма є: </w:t>
      </w:r>
    </w:p>
    <w:p w14:paraId="7CE35D5D" w14:textId="77777777" w:rsidR="000B736B" w:rsidRDefault="000B736B" w:rsidP="000B736B">
      <w:pPr>
        <w:pStyle w:val="af0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A534B7">
        <w:rPr>
          <w:color w:val="000000"/>
          <w:sz w:val="28"/>
          <w:szCs w:val="28"/>
          <w:lang w:val="uk-UA"/>
        </w:rPr>
        <w:t>- своєчасне здійснення розрахунків із заробітної плати, сплат</w:t>
      </w:r>
      <w:r>
        <w:rPr>
          <w:color w:val="000000"/>
          <w:sz w:val="28"/>
          <w:szCs w:val="28"/>
          <w:lang w:val="uk-UA"/>
        </w:rPr>
        <w:t>а</w:t>
      </w:r>
      <w:r w:rsidRPr="00A534B7">
        <w:rPr>
          <w:color w:val="000000"/>
          <w:sz w:val="28"/>
          <w:szCs w:val="28"/>
          <w:lang w:val="uk-UA"/>
        </w:rPr>
        <w:t xml:space="preserve"> податків і зборів</w:t>
      </w:r>
      <w:r>
        <w:rPr>
          <w:color w:val="000000"/>
          <w:sz w:val="28"/>
          <w:szCs w:val="28"/>
          <w:lang w:val="uk-UA"/>
        </w:rPr>
        <w:t>,</w:t>
      </w:r>
      <w:r w:rsidRPr="00A534B7">
        <w:rPr>
          <w:color w:val="000000"/>
          <w:sz w:val="28"/>
          <w:szCs w:val="28"/>
          <w:lang w:val="uk-UA"/>
        </w:rPr>
        <w:t xml:space="preserve"> оплати поточних рахунків за спожиті енергоносії, комунальні послуги, матеріально-технічні ресурси, </w:t>
      </w:r>
      <w:r>
        <w:rPr>
          <w:color w:val="000000"/>
          <w:sz w:val="28"/>
          <w:szCs w:val="28"/>
          <w:lang w:val="uk-UA"/>
        </w:rPr>
        <w:t>п</w:t>
      </w:r>
      <w:r w:rsidRPr="00A534B7">
        <w:rPr>
          <w:color w:val="000000"/>
          <w:sz w:val="28"/>
          <w:szCs w:val="28"/>
          <w:lang w:val="uk-UA"/>
        </w:rPr>
        <w:t>огашення наявної кредиторської заборгованості та поповнення обігових коштів комунального підприємства;</w:t>
      </w:r>
    </w:p>
    <w:p w14:paraId="3981A2E2" w14:textId="77777777" w:rsidR="000B736B" w:rsidRDefault="000B736B" w:rsidP="000B736B">
      <w:pPr>
        <w:pStyle w:val="af0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A534B7">
        <w:rPr>
          <w:color w:val="000000"/>
          <w:sz w:val="28"/>
          <w:szCs w:val="28"/>
          <w:lang w:val="uk-UA"/>
        </w:rPr>
        <w:t xml:space="preserve">- своєчасне проведення капітальних ремонтів об’єктів і споруд, мереж і комунікацій; </w:t>
      </w:r>
    </w:p>
    <w:p w14:paraId="3D5299BC" w14:textId="77777777" w:rsidR="000B736B" w:rsidRPr="00A534B7" w:rsidRDefault="000B736B" w:rsidP="000B736B">
      <w:pPr>
        <w:pStyle w:val="af0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Pr="00A534B7">
        <w:rPr>
          <w:color w:val="000000"/>
          <w:sz w:val="28"/>
          <w:szCs w:val="28"/>
          <w:lang w:val="uk-UA"/>
        </w:rPr>
        <w:t xml:space="preserve">залучення коштів для оновлення виробничих </w:t>
      </w:r>
      <w:proofErr w:type="spellStart"/>
      <w:r w:rsidRPr="00A534B7">
        <w:rPr>
          <w:color w:val="000000"/>
          <w:sz w:val="28"/>
          <w:szCs w:val="28"/>
          <w:lang w:val="uk-UA"/>
        </w:rPr>
        <w:t>потужностей</w:t>
      </w:r>
      <w:proofErr w:type="spellEnd"/>
      <w:r w:rsidRPr="00A534B7">
        <w:rPr>
          <w:color w:val="000000"/>
          <w:sz w:val="28"/>
          <w:szCs w:val="28"/>
          <w:lang w:val="uk-UA"/>
        </w:rPr>
        <w:t xml:space="preserve"> та зниження рівня аварійності об’єктів;</w:t>
      </w:r>
    </w:p>
    <w:p w14:paraId="24E08EC6" w14:textId="77777777" w:rsidR="000B736B" w:rsidRPr="00A534B7" w:rsidRDefault="000B736B" w:rsidP="000B736B">
      <w:pPr>
        <w:pStyle w:val="af0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A534B7">
        <w:rPr>
          <w:color w:val="000000"/>
          <w:sz w:val="28"/>
          <w:szCs w:val="28"/>
          <w:lang w:val="uk-UA"/>
        </w:rPr>
        <w:t xml:space="preserve">- забезпечення своєчасного вивезення </w:t>
      </w:r>
      <w:r>
        <w:rPr>
          <w:color w:val="000000"/>
          <w:sz w:val="28"/>
          <w:szCs w:val="28"/>
          <w:lang w:val="uk-UA"/>
        </w:rPr>
        <w:t xml:space="preserve">твердих </w:t>
      </w:r>
      <w:r w:rsidRPr="00A534B7">
        <w:rPr>
          <w:color w:val="000000"/>
          <w:sz w:val="28"/>
          <w:szCs w:val="28"/>
          <w:lang w:val="uk-UA"/>
        </w:rPr>
        <w:t>побутових відходів, ліквідації несанкціонованих звалищ;</w:t>
      </w:r>
    </w:p>
    <w:p w14:paraId="55D214B9" w14:textId="77777777" w:rsidR="000B736B" w:rsidRPr="00A534B7" w:rsidRDefault="000B736B" w:rsidP="000B736B">
      <w:pPr>
        <w:pStyle w:val="af0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A534B7">
        <w:rPr>
          <w:color w:val="000000"/>
          <w:sz w:val="28"/>
          <w:szCs w:val="28"/>
          <w:lang w:val="uk-UA"/>
        </w:rPr>
        <w:t>- раціональне використання та збереження майна, що належить до комунальної власності територіальної громади, розвиток виробничої бази комунального підприємства;</w:t>
      </w:r>
    </w:p>
    <w:p w14:paraId="7771F264" w14:textId="77777777" w:rsidR="000B736B" w:rsidRPr="00A534B7" w:rsidRDefault="000B736B" w:rsidP="000B736B">
      <w:pPr>
        <w:pStyle w:val="af0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A534B7">
        <w:rPr>
          <w:color w:val="000000"/>
          <w:sz w:val="28"/>
          <w:szCs w:val="28"/>
          <w:lang w:val="uk-UA"/>
        </w:rPr>
        <w:t>-</w:t>
      </w:r>
      <w:r>
        <w:rPr>
          <w:color w:val="000000"/>
          <w:sz w:val="28"/>
          <w:szCs w:val="28"/>
          <w:lang w:val="uk-UA"/>
        </w:rPr>
        <w:t xml:space="preserve"> </w:t>
      </w:r>
      <w:r w:rsidRPr="00A534B7">
        <w:rPr>
          <w:color w:val="000000"/>
          <w:sz w:val="28"/>
          <w:szCs w:val="28"/>
          <w:lang w:val="uk-UA"/>
        </w:rPr>
        <w:t>покращення</w:t>
      </w:r>
      <w:r>
        <w:rPr>
          <w:color w:val="000000"/>
          <w:sz w:val="28"/>
          <w:szCs w:val="28"/>
          <w:lang w:val="uk-UA"/>
        </w:rPr>
        <w:t xml:space="preserve"> надання </w:t>
      </w:r>
      <w:r w:rsidRPr="00A534B7">
        <w:rPr>
          <w:color w:val="000000"/>
          <w:sz w:val="28"/>
          <w:szCs w:val="28"/>
          <w:lang w:val="uk-UA"/>
        </w:rPr>
        <w:t xml:space="preserve"> якості послуг</w:t>
      </w:r>
      <w:r>
        <w:rPr>
          <w:color w:val="000000"/>
          <w:sz w:val="28"/>
          <w:szCs w:val="28"/>
          <w:lang w:val="uk-UA"/>
        </w:rPr>
        <w:t xml:space="preserve"> водопровідно-каналізаційного господарства</w:t>
      </w:r>
      <w:r w:rsidRPr="00A534B7">
        <w:rPr>
          <w:color w:val="000000"/>
          <w:sz w:val="28"/>
          <w:szCs w:val="28"/>
          <w:lang w:val="uk-UA"/>
        </w:rPr>
        <w:t>;</w:t>
      </w:r>
    </w:p>
    <w:p w14:paraId="696CE9D3" w14:textId="77777777" w:rsidR="000B736B" w:rsidRDefault="000B736B" w:rsidP="000B736B">
      <w:pPr>
        <w:pStyle w:val="af0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A534B7">
        <w:rPr>
          <w:color w:val="000000"/>
          <w:sz w:val="28"/>
          <w:szCs w:val="28"/>
          <w:lang w:val="uk-UA"/>
        </w:rPr>
        <w:t xml:space="preserve">- придбання матеріалів, запасних частин, оплата робіт, послуг для стабільної роботи підприємства та підготовки до роботи в зимовий період, </w:t>
      </w:r>
    </w:p>
    <w:p w14:paraId="12533B77" w14:textId="77777777" w:rsidR="000B736B" w:rsidRDefault="000B736B" w:rsidP="000B736B">
      <w:pPr>
        <w:pStyle w:val="af0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відновлення пасажирських перевезень до населених пунктів громади;</w:t>
      </w:r>
    </w:p>
    <w:p w14:paraId="1E1D08B8" w14:textId="77777777" w:rsidR="000B736B" w:rsidRPr="00A534B7" w:rsidRDefault="000B736B" w:rsidP="000B736B">
      <w:pPr>
        <w:pStyle w:val="af0"/>
        <w:shd w:val="clear" w:color="auto" w:fill="FFFFFF"/>
        <w:spacing w:before="0" w:beforeAutospacing="0" w:after="225" w:afterAutospacing="0"/>
        <w:jc w:val="both"/>
        <w:textAlignment w:val="baseline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-</w:t>
      </w:r>
      <w:r w:rsidRPr="0040175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надання якісних послуг населенню з</w:t>
      </w:r>
      <w:r w:rsidRPr="00A534B7">
        <w:rPr>
          <w:color w:val="000000"/>
          <w:sz w:val="28"/>
          <w:szCs w:val="28"/>
          <w:lang w:val="uk-UA"/>
        </w:rPr>
        <w:t xml:space="preserve"> вивезення </w:t>
      </w:r>
      <w:r>
        <w:rPr>
          <w:color w:val="000000"/>
          <w:sz w:val="28"/>
          <w:szCs w:val="28"/>
          <w:lang w:val="uk-UA"/>
        </w:rPr>
        <w:t xml:space="preserve">рідких </w:t>
      </w:r>
      <w:r w:rsidRPr="00A534B7">
        <w:rPr>
          <w:color w:val="000000"/>
          <w:sz w:val="28"/>
          <w:szCs w:val="28"/>
          <w:lang w:val="uk-UA"/>
        </w:rPr>
        <w:t>побутових відходів,</w:t>
      </w:r>
      <w:r>
        <w:rPr>
          <w:color w:val="000000"/>
          <w:sz w:val="28"/>
          <w:szCs w:val="28"/>
          <w:lang w:val="uk-UA"/>
        </w:rPr>
        <w:t xml:space="preserve"> </w:t>
      </w:r>
      <w:r w:rsidRPr="00A534B7">
        <w:rPr>
          <w:color w:val="000000"/>
          <w:sz w:val="28"/>
          <w:szCs w:val="28"/>
          <w:lang w:val="uk-UA"/>
        </w:rPr>
        <w:t>тощо</w:t>
      </w:r>
      <w:r>
        <w:rPr>
          <w:color w:val="000000"/>
          <w:sz w:val="28"/>
          <w:szCs w:val="28"/>
          <w:lang w:val="uk-UA"/>
        </w:rPr>
        <w:t>.</w:t>
      </w:r>
    </w:p>
    <w:p w14:paraId="5AE42F11" w14:textId="77777777" w:rsidR="000B736B" w:rsidRDefault="000B736B" w:rsidP="000B736B">
      <w:pPr>
        <w:pStyle w:val="11"/>
        <w:tabs>
          <w:tab w:val="left" w:pos="3959"/>
        </w:tabs>
        <w:spacing w:before="61"/>
        <w:ind w:left="0"/>
        <w:contextualSpacing/>
        <w:jc w:val="center"/>
      </w:pPr>
      <w:r w:rsidRPr="000622D0">
        <w:t>5. Фінансування</w:t>
      </w:r>
      <w:r w:rsidRPr="000622D0">
        <w:rPr>
          <w:spacing w:val="51"/>
        </w:rPr>
        <w:t xml:space="preserve"> </w:t>
      </w:r>
      <w:r w:rsidRPr="000622D0">
        <w:t>Програми</w:t>
      </w:r>
    </w:p>
    <w:p w14:paraId="7EEE902A" w14:textId="77777777" w:rsidR="000B736B" w:rsidRPr="000622D0" w:rsidRDefault="000B736B" w:rsidP="000B736B">
      <w:pPr>
        <w:pStyle w:val="11"/>
        <w:tabs>
          <w:tab w:val="left" w:pos="3959"/>
        </w:tabs>
        <w:spacing w:before="61"/>
        <w:ind w:left="0"/>
        <w:contextualSpacing/>
        <w:jc w:val="center"/>
      </w:pPr>
    </w:p>
    <w:p w14:paraId="211D982A" w14:textId="77777777" w:rsidR="000B736B" w:rsidRPr="000622D0" w:rsidRDefault="000B736B" w:rsidP="000B736B">
      <w:pPr>
        <w:pStyle w:val="a3"/>
        <w:tabs>
          <w:tab w:val="left" w:pos="709"/>
        </w:tabs>
        <w:ind w:left="0" w:right="-7"/>
        <w:contextualSpacing/>
      </w:pPr>
      <w:r w:rsidRPr="000622D0">
        <w:tab/>
        <w:t>Фінансування</w:t>
      </w:r>
      <w:r w:rsidRPr="000622D0">
        <w:rPr>
          <w:spacing w:val="53"/>
        </w:rPr>
        <w:t xml:space="preserve"> </w:t>
      </w:r>
      <w:r w:rsidRPr="000622D0">
        <w:t>Програми</w:t>
      </w:r>
      <w:r w:rsidRPr="000622D0">
        <w:rPr>
          <w:spacing w:val="54"/>
        </w:rPr>
        <w:t xml:space="preserve"> </w:t>
      </w:r>
      <w:r w:rsidRPr="000622D0">
        <w:t>здійснюється за</w:t>
      </w:r>
      <w:r w:rsidRPr="000622D0">
        <w:rPr>
          <w:spacing w:val="-8"/>
        </w:rPr>
        <w:t xml:space="preserve"> </w:t>
      </w:r>
      <w:r w:rsidRPr="000622D0">
        <w:t>рахунок:</w:t>
      </w:r>
    </w:p>
    <w:p w14:paraId="0763554F" w14:textId="3C70A16E" w:rsidR="000B736B" w:rsidRPr="000622D0" w:rsidRDefault="000B736B" w:rsidP="000B736B">
      <w:pPr>
        <w:pStyle w:val="a3"/>
        <w:tabs>
          <w:tab w:val="left" w:pos="709"/>
        </w:tabs>
        <w:ind w:left="0" w:right="-7"/>
        <w:contextualSpacing/>
      </w:pPr>
      <w:r w:rsidRPr="000622D0">
        <w:tab/>
        <w:t>-</w:t>
      </w:r>
      <w:r w:rsidR="00D143F5" w:rsidRPr="00D143F5">
        <w:rPr>
          <w:lang w:val="ru-RU"/>
        </w:rPr>
        <w:t xml:space="preserve"> </w:t>
      </w:r>
      <w:r w:rsidRPr="000622D0">
        <w:t>коштів</w:t>
      </w:r>
      <w:r w:rsidRPr="000622D0">
        <w:rPr>
          <w:spacing w:val="-14"/>
        </w:rPr>
        <w:t xml:space="preserve"> </w:t>
      </w:r>
      <w:r w:rsidRPr="000622D0">
        <w:t>бюджету</w:t>
      </w:r>
      <w:r w:rsidRPr="000622D0">
        <w:rPr>
          <w:spacing w:val="-16"/>
        </w:rPr>
        <w:t xml:space="preserve"> </w:t>
      </w:r>
      <w:r w:rsidRPr="000622D0">
        <w:t>Хорольської</w:t>
      </w:r>
      <w:r w:rsidRPr="000622D0">
        <w:rPr>
          <w:spacing w:val="-12"/>
        </w:rPr>
        <w:t xml:space="preserve"> </w:t>
      </w:r>
      <w:r w:rsidRPr="000622D0">
        <w:t>територіальної</w:t>
      </w:r>
      <w:r w:rsidRPr="000622D0">
        <w:rPr>
          <w:spacing w:val="-12"/>
        </w:rPr>
        <w:t xml:space="preserve"> </w:t>
      </w:r>
      <w:r w:rsidRPr="000622D0">
        <w:t>громади;</w:t>
      </w:r>
    </w:p>
    <w:p w14:paraId="08CC6735" w14:textId="47EDBB46" w:rsidR="000B736B" w:rsidRPr="000622D0" w:rsidRDefault="000B736B" w:rsidP="000B736B">
      <w:pPr>
        <w:pStyle w:val="a3"/>
        <w:tabs>
          <w:tab w:val="left" w:pos="709"/>
        </w:tabs>
        <w:ind w:left="0" w:right="-7"/>
        <w:contextualSpacing/>
      </w:pPr>
      <w:r w:rsidRPr="000622D0">
        <w:tab/>
        <w:t>-</w:t>
      </w:r>
      <w:r w:rsidR="00D143F5" w:rsidRPr="00D143F5">
        <w:rPr>
          <w:lang w:val="ru-RU"/>
        </w:rPr>
        <w:t xml:space="preserve"> </w:t>
      </w:r>
      <w:r w:rsidRPr="000622D0">
        <w:t>інших</w:t>
      </w:r>
      <w:r w:rsidRPr="000622D0">
        <w:rPr>
          <w:spacing w:val="-12"/>
        </w:rPr>
        <w:t xml:space="preserve"> </w:t>
      </w:r>
      <w:r w:rsidRPr="000622D0">
        <w:t>джерел</w:t>
      </w:r>
      <w:r w:rsidRPr="000622D0">
        <w:rPr>
          <w:spacing w:val="-12"/>
        </w:rPr>
        <w:t xml:space="preserve"> </w:t>
      </w:r>
      <w:r w:rsidRPr="000622D0">
        <w:t>не</w:t>
      </w:r>
      <w:r w:rsidRPr="000622D0">
        <w:rPr>
          <w:spacing w:val="-10"/>
        </w:rPr>
        <w:t xml:space="preserve"> </w:t>
      </w:r>
      <w:r w:rsidRPr="000622D0">
        <w:t>заборонених</w:t>
      </w:r>
      <w:r w:rsidRPr="000622D0">
        <w:rPr>
          <w:spacing w:val="-12"/>
        </w:rPr>
        <w:t xml:space="preserve"> </w:t>
      </w:r>
      <w:r w:rsidRPr="000622D0">
        <w:t>чинним</w:t>
      </w:r>
      <w:r w:rsidRPr="000622D0">
        <w:rPr>
          <w:spacing w:val="-11"/>
        </w:rPr>
        <w:t xml:space="preserve"> </w:t>
      </w:r>
      <w:r w:rsidRPr="000622D0">
        <w:t>законодавством</w:t>
      </w:r>
      <w:r w:rsidRPr="000622D0">
        <w:rPr>
          <w:spacing w:val="-11"/>
        </w:rPr>
        <w:t xml:space="preserve"> </w:t>
      </w:r>
      <w:r w:rsidRPr="000622D0">
        <w:t>України.</w:t>
      </w:r>
    </w:p>
    <w:p w14:paraId="24A015E0" w14:textId="77777777" w:rsidR="000B736B" w:rsidRDefault="000B736B" w:rsidP="000B736B">
      <w:pPr>
        <w:pStyle w:val="a3"/>
        <w:ind w:left="0" w:firstLine="708"/>
        <w:contextualSpacing/>
      </w:pPr>
      <w:r>
        <w:t xml:space="preserve">Фінансова підтримка здійснюється шляхом надання поточних трансфертів комунальному підприємству за рахунок коштів місцевого бюджету в межах бюджетних призначень, затверджених на її виконання на відповідний бюджетний період. </w:t>
      </w:r>
    </w:p>
    <w:p w14:paraId="2C740001" w14:textId="77777777" w:rsidR="000B736B" w:rsidRDefault="000B736B" w:rsidP="000B736B">
      <w:pPr>
        <w:pStyle w:val="a3"/>
        <w:ind w:left="0" w:firstLine="708"/>
        <w:contextualSpacing/>
      </w:pPr>
    </w:p>
    <w:p w14:paraId="7930E0BB" w14:textId="77777777" w:rsidR="000B736B" w:rsidRDefault="000B736B" w:rsidP="000B736B">
      <w:pPr>
        <w:pStyle w:val="11"/>
        <w:tabs>
          <w:tab w:val="left" w:pos="1436"/>
        </w:tabs>
        <w:ind w:left="0"/>
        <w:contextualSpacing/>
        <w:jc w:val="center"/>
      </w:pPr>
      <w:r w:rsidRPr="000A22B0">
        <w:rPr>
          <w:bCs w:val="0"/>
        </w:rPr>
        <w:t>6.</w:t>
      </w:r>
      <w:r w:rsidRPr="00100BD7">
        <w:rPr>
          <w:b w:val="0"/>
        </w:rPr>
        <w:t xml:space="preserve"> </w:t>
      </w:r>
      <w:r>
        <w:t>Контроль за виконанням</w:t>
      </w:r>
      <w:r w:rsidRPr="000622D0">
        <w:rPr>
          <w:spacing w:val="-5"/>
        </w:rPr>
        <w:t xml:space="preserve"> </w:t>
      </w:r>
      <w:r w:rsidRPr="000622D0">
        <w:t>Програми</w:t>
      </w:r>
      <w:r>
        <w:t xml:space="preserve"> </w:t>
      </w:r>
    </w:p>
    <w:p w14:paraId="632A52E1" w14:textId="77777777" w:rsidR="000B736B" w:rsidRDefault="000B736B" w:rsidP="000B736B">
      <w:pPr>
        <w:pStyle w:val="11"/>
        <w:tabs>
          <w:tab w:val="left" w:pos="1436"/>
        </w:tabs>
        <w:ind w:left="0"/>
        <w:contextualSpacing/>
        <w:jc w:val="center"/>
      </w:pPr>
    </w:p>
    <w:p w14:paraId="69BA5FC5" w14:textId="77777777" w:rsidR="000B736B" w:rsidRDefault="000B736B" w:rsidP="000B736B">
      <w:pPr>
        <w:pStyle w:val="a3"/>
        <w:ind w:left="0" w:right="-7" w:firstLine="708"/>
        <w:contextualSpacing/>
      </w:pPr>
      <w:r>
        <w:t>К</w:t>
      </w:r>
      <w:r w:rsidRPr="000622D0">
        <w:t>онтроль</w:t>
      </w:r>
      <w:r w:rsidRPr="000622D0">
        <w:rPr>
          <w:spacing w:val="1"/>
        </w:rPr>
        <w:t xml:space="preserve"> </w:t>
      </w:r>
      <w:r w:rsidRPr="000622D0">
        <w:t>за</w:t>
      </w:r>
      <w:r w:rsidRPr="000622D0">
        <w:rPr>
          <w:spacing w:val="1"/>
        </w:rPr>
        <w:t xml:space="preserve"> </w:t>
      </w:r>
      <w:r w:rsidRPr="000622D0">
        <w:t>виконанням</w:t>
      </w:r>
      <w:r w:rsidRPr="000622D0">
        <w:rPr>
          <w:spacing w:val="1"/>
        </w:rPr>
        <w:t xml:space="preserve"> </w:t>
      </w:r>
      <w:r w:rsidRPr="000622D0">
        <w:t>Програми</w:t>
      </w:r>
      <w:r w:rsidRPr="000622D0">
        <w:rPr>
          <w:spacing w:val="1"/>
        </w:rPr>
        <w:t xml:space="preserve"> </w:t>
      </w:r>
      <w:r w:rsidRPr="000622D0">
        <w:t>здійснюють</w:t>
      </w:r>
      <w:r w:rsidRPr="000622D0">
        <w:rPr>
          <w:spacing w:val="1"/>
        </w:rPr>
        <w:t xml:space="preserve"> </w:t>
      </w:r>
      <w:r w:rsidRPr="000622D0">
        <w:rPr>
          <w:color w:val="000000"/>
          <w:lang w:eastAsia="uk-UA"/>
        </w:rPr>
        <w:t xml:space="preserve">постійні комісії з питань комунальної власності, житлово-комунального господарства, інфраструктури та благоустрою </w:t>
      </w:r>
      <w:r w:rsidRPr="000622D0">
        <w:rPr>
          <w:rStyle w:val="ae"/>
          <w:b w:val="0"/>
          <w:color w:val="000000"/>
        </w:rPr>
        <w:t>та з питань економічного розвитку, планування бюджету, залучення інвестицій та підприємництва</w:t>
      </w:r>
      <w:r w:rsidRPr="000622D0">
        <w:t>.</w:t>
      </w:r>
    </w:p>
    <w:p w14:paraId="2DF90732" w14:textId="77777777" w:rsidR="000B736B" w:rsidRDefault="000B736B" w:rsidP="000B736B">
      <w:pPr>
        <w:pStyle w:val="a3"/>
        <w:ind w:left="0" w:right="-7" w:firstLine="708"/>
        <w:contextualSpacing/>
        <w:jc w:val="center"/>
        <w:rPr>
          <w:b/>
        </w:rPr>
      </w:pPr>
    </w:p>
    <w:p w14:paraId="4595E1F4" w14:textId="77777777" w:rsidR="000B736B" w:rsidRDefault="000B736B" w:rsidP="000B736B">
      <w:pPr>
        <w:pStyle w:val="a3"/>
        <w:ind w:left="0" w:right="-7" w:firstLine="708"/>
        <w:contextualSpacing/>
        <w:jc w:val="center"/>
        <w:rPr>
          <w:b/>
        </w:rPr>
      </w:pPr>
      <w:r>
        <w:rPr>
          <w:b/>
        </w:rPr>
        <w:t>7.</w:t>
      </w:r>
      <w:r w:rsidRPr="00100BD7">
        <w:rPr>
          <w:b/>
        </w:rPr>
        <w:t>Очікувані результати від реалізації Програми</w:t>
      </w:r>
    </w:p>
    <w:p w14:paraId="220A30D9" w14:textId="77777777" w:rsidR="000B736B" w:rsidRDefault="000B736B" w:rsidP="000B736B">
      <w:pPr>
        <w:pStyle w:val="a3"/>
        <w:ind w:left="0" w:right="-7" w:firstLine="708"/>
        <w:contextualSpacing/>
        <w:jc w:val="center"/>
        <w:rPr>
          <w:b/>
        </w:rPr>
      </w:pPr>
    </w:p>
    <w:p w14:paraId="7C00BB30" w14:textId="77777777" w:rsidR="000B736B" w:rsidRDefault="000B736B" w:rsidP="000B736B">
      <w:pPr>
        <w:pStyle w:val="a3"/>
        <w:ind w:left="0" w:right="-7" w:firstLine="708"/>
        <w:contextualSpacing/>
      </w:pPr>
      <w:r>
        <w:t>Виконання Програми дасть можливість забезпечити:</w:t>
      </w:r>
    </w:p>
    <w:p w14:paraId="431A0FC8" w14:textId="77777777" w:rsidR="000B736B" w:rsidRDefault="000B736B" w:rsidP="000B736B">
      <w:pPr>
        <w:pStyle w:val="a3"/>
        <w:ind w:left="0" w:right="-7" w:firstLine="708"/>
        <w:contextualSpacing/>
      </w:pPr>
      <w:r>
        <w:t>-безперебійну роботу комунального підприємства відповідно до їх призначення;</w:t>
      </w:r>
    </w:p>
    <w:p w14:paraId="59DC427F" w14:textId="77777777" w:rsidR="000B736B" w:rsidRDefault="000B736B" w:rsidP="000B736B">
      <w:pPr>
        <w:pStyle w:val="a3"/>
        <w:ind w:left="0" w:right="-7" w:firstLine="708"/>
        <w:contextualSpacing/>
      </w:pPr>
      <w:r>
        <w:t>-збільшення обсягів та надання якісних послуг в галузі житлово-комунального господарства;</w:t>
      </w:r>
    </w:p>
    <w:p w14:paraId="71EFEFFB" w14:textId="77777777" w:rsidR="000B736B" w:rsidRDefault="000B736B" w:rsidP="000B736B">
      <w:pPr>
        <w:pStyle w:val="a3"/>
        <w:ind w:left="0" w:right="-7" w:firstLine="708"/>
        <w:contextualSpacing/>
      </w:pPr>
      <w:r>
        <w:t>-дотримання нормативів, стандартів, порядків і правил під час надання послуг населенню громади;</w:t>
      </w:r>
    </w:p>
    <w:p w14:paraId="1CD654F7" w14:textId="77777777" w:rsidR="000B736B" w:rsidRDefault="000B736B" w:rsidP="000B736B">
      <w:pPr>
        <w:pStyle w:val="a3"/>
        <w:ind w:left="0" w:right="-7" w:firstLine="708"/>
        <w:contextualSpacing/>
      </w:pPr>
      <w:r>
        <w:t xml:space="preserve">-упорядкуванню розрахунків комунального підприємства з енергопостачальними організаціями за спожиту в процесі виробництва послуг електроенергію, у разі наявності, кредиторську заборгованість(в тому числі за минулі періоди); </w:t>
      </w:r>
    </w:p>
    <w:p w14:paraId="6586470B" w14:textId="77777777" w:rsidR="000B736B" w:rsidRDefault="000B736B" w:rsidP="000B736B">
      <w:pPr>
        <w:pStyle w:val="a3"/>
        <w:ind w:left="0" w:right="-7" w:firstLine="708"/>
        <w:contextualSpacing/>
      </w:pPr>
      <w:r>
        <w:t>-забезпечення своєчасної та в повному обсязі  виплати заробітної плати та нарахувань на неї;</w:t>
      </w:r>
    </w:p>
    <w:p w14:paraId="6B605D7D" w14:textId="77777777" w:rsidR="000B736B" w:rsidRDefault="000B736B" w:rsidP="000B736B">
      <w:pPr>
        <w:pStyle w:val="a3"/>
        <w:ind w:left="0" w:right="-7" w:firstLine="708"/>
        <w:contextualSpacing/>
      </w:pPr>
      <w:r>
        <w:t>- проведення розрахунків з бюджетами всіх рівнів з податків і зборів;</w:t>
      </w:r>
    </w:p>
    <w:p w14:paraId="6AEF8536" w14:textId="77777777" w:rsidR="000B736B" w:rsidRDefault="000B736B" w:rsidP="000B736B">
      <w:pPr>
        <w:pStyle w:val="a3"/>
        <w:ind w:left="0" w:right="-7" w:firstLine="708"/>
        <w:contextualSpacing/>
      </w:pPr>
      <w:r>
        <w:t xml:space="preserve">-створенню умов для стабільної та беззбиткової роботи комунального підприємства при здійсненні своєї господарської діяльності, підвищенню надійності роботи  виробничих </w:t>
      </w:r>
      <w:proofErr w:type="spellStart"/>
      <w:r>
        <w:t>потужностей</w:t>
      </w:r>
      <w:proofErr w:type="spellEnd"/>
      <w:r>
        <w:t>;</w:t>
      </w:r>
    </w:p>
    <w:p w14:paraId="01D64BC0" w14:textId="77777777" w:rsidR="000B736B" w:rsidRDefault="000B736B" w:rsidP="000B736B">
      <w:pPr>
        <w:pStyle w:val="a3"/>
        <w:ind w:left="0" w:right="-7" w:firstLine="708"/>
        <w:contextualSpacing/>
      </w:pPr>
      <w:r>
        <w:t>-вирішенню інших проблемних питань, що виникають при наданні відповідних послуг комунальним підприємством;</w:t>
      </w:r>
    </w:p>
    <w:p w14:paraId="1524C438" w14:textId="77777777" w:rsidR="000B736B" w:rsidRDefault="000B736B" w:rsidP="000B736B">
      <w:pPr>
        <w:pStyle w:val="a3"/>
        <w:ind w:left="0" w:right="-7" w:firstLine="708"/>
        <w:contextualSpacing/>
      </w:pPr>
      <w:r>
        <w:t>- збільшення кількості та якості послуг підвезення жителів громади та сільського населення до більш віддалених населених пунктів громади.</w:t>
      </w:r>
    </w:p>
    <w:p w14:paraId="3E88460E" w14:textId="77777777" w:rsidR="000B736B" w:rsidRDefault="000B736B" w:rsidP="000A22B0">
      <w:pPr>
        <w:pStyle w:val="a3"/>
        <w:ind w:left="0" w:right="-7"/>
        <w:contextualSpacing/>
      </w:pPr>
    </w:p>
    <w:p w14:paraId="0CF449ED" w14:textId="77777777" w:rsidR="000B736B" w:rsidRDefault="000B736B" w:rsidP="000A22B0">
      <w:pPr>
        <w:pStyle w:val="a3"/>
        <w:ind w:left="0" w:right="-7"/>
        <w:contextualSpacing/>
        <w:jc w:val="left"/>
      </w:pPr>
    </w:p>
    <w:p w14:paraId="28806553" w14:textId="40267537" w:rsidR="000A22B0" w:rsidRDefault="000B736B" w:rsidP="000A22B0">
      <w:pPr>
        <w:pStyle w:val="a3"/>
        <w:tabs>
          <w:tab w:val="left" w:pos="7088"/>
        </w:tabs>
        <w:spacing w:before="1"/>
        <w:ind w:left="0"/>
        <w:contextualSpacing/>
        <w:jc w:val="left"/>
      </w:pPr>
      <w:r w:rsidRPr="000622D0">
        <w:t>Секретар міської ради</w:t>
      </w:r>
      <w:r>
        <w:tab/>
      </w:r>
      <w:r w:rsidRPr="000622D0">
        <w:t>Юлія Б</w:t>
      </w:r>
      <w:r>
        <w:t>ОЙКО</w:t>
      </w:r>
    </w:p>
    <w:p w14:paraId="228DE281" w14:textId="77777777" w:rsidR="000A22B0" w:rsidRDefault="000A22B0" w:rsidP="000B736B">
      <w:pPr>
        <w:pStyle w:val="a3"/>
        <w:spacing w:before="1"/>
        <w:ind w:left="0"/>
        <w:contextualSpacing/>
        <w:jc w:val="left"/>
      </w:pPr>
    </w:p>
    <w:p w14:paraId="20A5A386" w14:textId="60BBE004" w:rsidR="000A22B0" w:rsidRDefault="000A22B0" w:rsidP="000B736B">
      <w:pPr>
        <w:pStyle w:val="a3"/>
        <w:spacing w:before="1"/>
        <w:ind w:left="0"/>
        <w:contextualSpacing/>
        <w:jc w:val="left"/>
        <w:sectPr w:rsidR="000A22B0" w:rsidSect="000A22B0">
          <w:headerReference w:type="default" r:id="rId8"/>
          <w:type w:val="continuous"/>
          <w:pgSz w:w="11900" w:h="16840"/>
          <w:pgMar w:top="993" w:right="560" w:bottom="709" w:left="1701" w:header="567" w:footer="567" w:gutter="0"/>
          <w:cols w:space="720"/>
          <w:titlePg/>
          <w:docGrid w:linePitch="299"/>
        </w:sectPr>
      </w:pPr>
    </w:p>
    <w:p w14:paraId="0D7F19FC" w14:textId="62F29F57" w:rsidR="000B736B" w:rsidRPr="000A22B0" w:rsidRDefault="000B736B" w:rsidP="000A22B0">
      <w:pPr>
        <w:pStyle w:val="a3"/>
        <w:tabs>
          <w:tab w:val="left" w:pos="7983"/>
        </w:tabs>
        <w:ind w:left="10206" w:right="-7"/>
        <w:contextualSpacing/>
        <w:jc w:val="left"/>
        <w:rPr>
          <w:sz w:val="24"/>
          <w:szCs w:val="24"/>
          <w:lang w:val="ru-RU"/>
        </w:rPr>
      </w:pPr>
      <w:r w:rsidRPr="000A22B0">
        <w:rPr>
          <w:sz w:val="24"/>
          <w:szCs w:val="24"/>
        </w:rPr>
        <w:lastRenderedPageBreak/>
        <w:t>Додаток</w:t>
      </w:r>
      <w:r w:rsidRPr="000A22B0">
        <w:rPr>
          <w:sz w:val="24"/>
          <w:szCs w:val="24"/>
          <w:lang w:val="ru-RU"/>
        </w:rPr>
        <w:t xml:space="preserve"> </w:t>
      </w:r>
    </w:p>
    <w:p w14:paraId="601484E7" w14:textId="77777777" w:rsidR="000B736B" w:rsidRPr="000A22B0" w:rsidRDefault="000B736B" w:rsidP="000A22B0">
      <w:pPr>
        <w:pStyle w:val="a3"/>
        <w:ind w:left="10206" w:right="-7"/>
        <w:contextualSpacing/>
        <w:jc w:val="left"/>
        <w:rPr>
          <w:sz w:val="24"/>
          <w:szCs w:val="24"/>
        </w:rPr>
      </w:pPr>
      <w:r w:rsidRPr="000A22B0">
        <w:rPr>
          <w:sz w:val="24"/>
          <w:szCs w:val="24"/>
        </w:rPr>
        <w:t>до програми фінансової підтримки комунального підприємства «Комунсервіс» на 2026-2030 р.</w:t>
      </w:r>
    </w:p>
    <w:p w14:paraId="0E3B8024" w14:textId="77777777" w:rsidR="000B736B" w:rsidRDefault="000B736B" w:rsidP="000B736B">
      <w:pPr>
        <w:pStyle w:val="11"/>
        <w:tabs>
          <w:tab w:val="left" w:pos="2268"/>
          <w:tab w:val="left" w:pos="6300"/>
        </w:tabs>
        <w:spacing w:before="89"/>
        <w:ind w:left="0"/>
        <w:contextualSpacing/>
        <w:jc w:val="right"/>
      </w:pPr>
    </w:p>
    <w:p w14:paraId="1BAF9FF9" w14:textId="77777777" w:rsidR="000B736B" w:rsidRDefault="000B736B" w:rsidP="000B736B">
      <w:pPr>
        <w:pStyle w:val="11"/>
        <w:tabs>
          <w:tab w:val="left" w:pos="2268"/>
          <w:tab w:val="left" w:pos="6300"/>
        </w:tabs>
        <w:spacing w:before="89"/>
        <w:ind w:left="0"/>
        <w:contextualSpacing/>
        <w:jc w:val="center"/>
      </w:pPr>
      <w:r>
        <w:t>Напрямки діяльності та заходи</w:t>
      </w:r>
    </w:p>
    <w:p w14:paraId="3B98E475" w14:textId="77777777" w:rsidR="000B736B" w:rsidRDefault="000B736B" w:rsidP="000B736B">
      <w:pPr>
        <w:pStyle w:val="11"/>
        <w:tabs>
          <w:tab w:val="left" w:pos="2268"/>
          <w:tab w:val="left" w:pos="6300"/>
        </w:tabs>
        <w:spacing w:before="89"/>
        <w:ind w:left="0"/>
        <w:contextualSpacing/>
        <w:jc w:val="center"/>
      </w:pPr>
      <w:r>
        <w:t>Програми фінансової підтримки комунального підприємства  «Комунсервіс»  на 2026-2030 роки</w:t>
      </w:r>
    </w:p>
    <w:tbl>
      <w:tblPr>
        <w:tblStyle w:val="af2"/>
        <w:tblW w:w="16013" w:type="dxa"/>
        <w:jc w:val="center"/>
        <w:tblLayout w:type="fixed"/>
        <w:tblLook w:val="04A0" w:firstRow="1" w:lastRow="0" w:firstColumn="1" w:lastColumn="0" w:noHBand="0" w:noVBand="1"/>
      </w:tblPr>
      <w:tblGrid>
        <w:gridCol w:w="380"/>
        <w:gridCol w:w="1883"/>
        <w:gridCol w:w="1843"/>
        <w:gridCol w:w="1418"/>
        <w:gridCol w:w="1417"/>
        <w:gridCol w:w="1134"/>
        <w:gridCol w:w="2047"/>
        <w:gridCol w:w="850"/>
        <w:gridCol w:w="851"/>
        <w:gridCol w:w="992"/>
        <w:gridCol w:w="992"/>
        <w:gridCol w:w="789"/>
        <w:gridCol w:w="1417"/>
      </w:tblGrid>
      <w:tr w:rsidR="000B736B" w14:paraId="6A206934" w14:textId="77777777" w:rsidTr="00467B7F">
        <w:trPr>
          <w:jc w:val="center"/>
        </w:trPr>
        <w:tc>
          <w:tcPr>
            <w:tcW w:w="380" w:type="dxa"/>
            <w:vMerge w:val="restart"/>
            <w:vAlign w:val="center"/>
          </w:tcPr>
          <w:p w14:paraId="73811D8A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№ з/п</w:t>
            </w:r>
          </w:p>
        </w:tc>
        <w:tc>
          <w:tcPr>
            <w:tcW w:w="1883" w:type="dxa"/>
            <w:vMerge w:val="restart"/>
            <w:vAlign w:val="center"/>
          </w:tcPr>
          <w:p w14:paraId="3B572A73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Назва напрямку діяльності (пріоритетні завдання)</w:t>
            </w:r>
          </w:p>
        </w:tc>
        <w:tc>
          <w:tcPr>
            <w:tcW w:w="1843" w:type="dxa"/>
            <w:vMerge w:val="restart"/>
            <w:vAlign w:val="center"/>
          </w:tcPr>
          <w:p w14:paraId="1A04463C" w14:textId="77777777" w:rsidR="000B736B" w:rsidRPr="00895E23" w:rsidRDefault="000B736B" w:rsidP="00467B7F">
            <w:pPr>
              <w:pStyle w:val="a3"/>
              <w:spacing w:before="1"/>
              <w:ind w:left="-97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Перелік заходів Програми</w:t>
            </w:r>
          </w:p>
        </w:tc>
        <w:tc>
          <w:tcPr>
            <w:tcW w:w="1418" w:type="dxa"/>
            <w:vMerge w:val="restart"/>
            <w:vAlign w:val="center"/>
          </w:tcPr>
          <w:p w14:paraId="31073813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Строк виконання заходу</w:t>
            </w:r>
          </w:p>
        </w:tc>
        <w:tc>
          <w:tcPr>
            <w:tcW w:w="1417" w:type="dxa"/>
            <w:vMerge w:val="restart"/>
            <w:vAlign w:val="center"/>
          </w:tcPr>
          <w:p w14:paraId="7CFF074B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Виконавці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5EC7B2A5" w14:textId="77777777" w:rsidR="000B736B" w:rsidRPr="00895E23" w:rsidRDefault="000B736B" w:rsidP="00467B7F">
            <w:pPr>
              <w:pStyle w:val="a3"/>
              <w:spacing w:before="1"/>
              <w:ind w:left="113" w:right="113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Джерела фінансування</w:t>
            </w:r>
          </w:p>
        </w:tc>
        <w:tc>
          <w:tcPr>
            <w:tcW w:w="2047" w:type="dxa"/>
            <w:vMerge w:val="restart"/>
            <w:vAlign w:val="center"/>
          </w:tcPr>
          <w:p w14:paraId="2E1D3B16" w14:textId="77777777" w:rsidR="000B736B" w:rsidRPr="00895E23" w:rsidRDefault="000B736B" w:rsidP="00467B7F">
            <w:pPr>
              <w:pStyle w:val="a3"/>
              <w:spacing w:before="1"/>
              <w:ind w:left="-251" w:right="-149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Орієнтовні обсяги фінансування (вартість, грн)</w:t>
            </w:r>
          </w:p>
        </w:tc>
        <w:tc>
          <w:tcPr>
            <w:tcW w:w="4474" w:type="dxa"/>
            <w:gridSpan w:val="5"/>
          </w:tcPr>
          <w:p w14:paraId="327077FC" w14:textId="77777777" w:rsidR="000B736B" w:rsidRPr="00895E23" w:rsidRDefault="000B736B" w:rsidP="00467B7F">
            <w:pPr>
              <w:pStyle w:val="a3"/>
              <w:spacing w:before="1"/>
              <w:ind w:left="-14" w:right="-149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у тому числі по роках:</w:t>
            </w:r>
          </w:p>
        </w:tc>
        <w:tc>
          <w:tcPr>
            <w:tcW w:w="1417" w:type="dxa"/>
            <w:vMerge w:val="restart"/>
          </w:tcPr>
          <w:p w14:paraId="1FB7D2D8" w14:textId="77777777" w:rsidR="000B736B" w:rsidRPr="00895E23" w:rsidRDefault="000B736B" w:rsidP="00467B7F">
            <w:pPr>
              <w:pStyle w:val="a3"/>
              <w:spacing w:before="1"/>
              <w:ind w:left="-14" w:right="-44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Очікуваний результат</w:t>
            </w:r>
          </w:p>
        </w:tc>
      </w:tr>
      <w:tr w:rsidR="000B736B" w14:paraId="7B80DD8D" w14:textId="77777777" w:rsidTr="00467B7F">
        <w:trPr>
          <w:trHeight w:val="830"/>
          <w:jc w:val="center"/>
        </w:trPr>
        <w:tc>
          <w:tcPr>
            <w:tcW w:w="380" w:type="dxa"/>
            <w:vMerge/>
            <w:vAlign w:val="center"/>
          </w:tcPr>
          <w:p w14:paraId="7870EDB1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83" w:type="dxa"/>
            <w:vMerge/>
            <w:vAlign w:val="center"/>
          </w:tcPr>
          <w:p w14:paraId="1F5B9E88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18DD8B5E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14:paraId="06386553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3C93E244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105C1EA0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047" w:type="dxa"/>
            <w:vMerge/>
            <w:vAlign w:val="center"/>
          </w:tcPr>
          <w:p w14:paraId="390FA463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28222FA6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2026</w:t>
            </w:r>
          </w:p>
        </w:tc>
        <w:tc>
          <w:tcPr>
            <w:tcW w:w="851" w:type="dxa"/>
          </w:tcPr>
          <w:p w14:paraId="428ACA4C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2027</w:t>
            </w:r>
          </w:p>
        </w:tc>
        <w:tc>
          <w:tcPr>
            <w:tcW w:w="992" w:type="dxa"/>
          </w:tcPr>
          <w:p w14:paraId="617F9B07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2028</w:t>
            </w:r>
          </w:p>
        </w:tc>
        <w:tc>
          <w:tcPr>
            <w:tcW w:w="992" w:type="dxa"/>
          </w:tcPr>
          <w:p w14:paraId="776B3814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2029</w:t>
            </w:r>
          </w:p>
        </w:tc>
        <w:tc>
          <w:tcPr>
            <w:tcW w:w="789" w:type="dxa"/>
          </w:tcPr>
          <w:p w14:paraId="67533D9E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2030</w:t>
            </w:r>
          </w:p>
        </w:tc>
        <w:tc>
          <w:tcPr>
            <w:tcW w:w="1417" w:type="dxa"/>
            <w:vMerge/>
          </w:tcPr>
          <w:p w14:paraId="7F6FB508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0B736B" w14:paraId="37B0B6EF" w14:textId="77777777" w:rsidTr="00467B7F">
        <w:trPr>
          <w:jc w:val="center"/>
        </w:trPr>
        <w:tc>
          <w:tcPr>
            <w:tcW w:w="380" w:type="dxa"/>
            <w:vAlign w:val="center"/>
          </w:tcPr>
          <w:p w14:paraId="19C06EEC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1</w:t>
            </w:r>
          </w:p>
        </w:tc>
        <w:tc>
          <w:tcPr>
            <w:tcW w:w="1883" w:type="dxa"/>
            <w:vAlign w:val="center"/>
          </w:tcPr>
          <w:p w14:paraId="066C2197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Комплексний розвиток громадського транспорту та міської інфраструктури</w:t>
            </w:r>
          </w:p>
        </w:tc>
        <w:tc>
          <w:tcPr>
            <w:tcW w:w="1843" w:type="dxa"/>
            <w:vAlign w:val="center"/>
          </w:tcPr>
          <w:p w14:paraId="7D5146C3" w14:textId="77777777" w:rsidR="000B736B" w:rsidRPr="00895E23" w:rsidRDefault="000B736B" w:rsidP="00467B7F">
            <w:pPr>
              <w:pStyle w:val="a3"/>
              <w:ind w:left="0" w:right="-7"/>
              <w:contextualSpacing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Забезпечення  підвезення жителів громади та сільського населення до більш віддалених населених пунктів громади.</w:t>
            </w:r>
          </w:p>
          <w:p w14:paraId="3214ADC9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E5BD71A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2026р</w:t>
            </w:r>
          </w:p>
        </w:tc>
        <w:tc>
          <w:tcPr>
            <w:tcW w:w="1417" w:type="dxa"/>
          </w:tcPr>
          <w:p w14:paraId="0457ED8B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КП «Комунсервіс»</w:t>
            </w:r>
          </w:p>
        </w:tc>
        <w:tc>
          <w:tcPr>
            <w:tcW w:w="1134" w:type="dxa"/>
            <w:vAlign w:val="center"/>
          </w:tcPr>
          <w:p w14:paraId="3C40B2F5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Бюджет Хорольської територіальної громади</w:t>
            </w:r>
          </w:p>
        </w:tc>
        <w:tc>
          <w:tcPr>
            <w:tcW w:w="2047" w:type="dxa"/>
            <w:vAlign w:val="center"/>
          </w:tcPr>
          <w:p w14:paraId="191E2318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3 000 000,00</w:t>
            </w:r>
          </w:p>
          <w:p w14:paraId="34350B23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71F91920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3 000 000,00</w:t>
            </w:r>
          </w:p>
        </w:tc>
        <w:tc>
          <w:tcPr>
            <w:tcW w:w="851" w:type="dxa"/>
          </w:tcPr>
          <w:p w14:paraId="7C45D18A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1D849126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01C11595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89" w:type="dxa"/>
          </w:tcPr>
          <w:p w14:paraId="6765A023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40BD4299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Забезпечення фінансової стабільності підприємства</w:t>
            </w:r>
          </w:p>
        </w:tc>
      </w:tr>
      <w:tr w:rsidR="000B736B" w14:paraId="4EDF954D" w14:textId="77777777" w:rsidTr="00467B7F">
        <w:trPr>
          <w:jc w:val="center"/>
        </w:trPr>
        <w:tc>
          <w:tcPr>
            <w:tcW w:w="380" w:type="dxa"/>
            <w:vAlign w:val="center"/>
          </w:tcPr>
          <w:p w14:paraId="1166B004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2</w:t>
            </w:r>
          </w:p>
        </w:tc>
        <w:tc>
          <w:tcPr>
            <w:tcW w:w="1883" w:type="dxa"/>
            <w:vAlign w:val="center"/>
          </w:tcPr>
          <w:p w14:paraId="2B7B3DFB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Створення безпечних умов життєдіяльності населення</w:t>
            </w:r>
          </w:p>
        </w:tc>
        <w:tc>
          <w:tcPr>
            <w:tcW w:w="1843" w:type="dxa"/>
          </w:tcPr>
          <w:p w14:paraId="32058653" w14:textId="77777777" w:rsidR="000B736B" w:rsidRPr="00895E23" w:rsidRDefault="000B736B" w:rsidP="00467B7F">
            <w:pPr>
              <w:pStyle w:val="af0"/>
              <w:shd w:val="clear" w:color="auto" w:fill="FFFFFF"/>
              <w:spacing w:before="0" w:beforeAutospacing="0" w:after="225" w:afterAutospacing="0"/>
              <w:jc w:val="both"/>
              <w:textAlignment w:val="baseline"/>
              <w:rPr>
                <w:lang w:val="uk-UA"/>
              </w:rPr>
            </w:pPr>
            <w:r w:rsidRPr="00895E23">
              <w:rPr>
                <w:color w:val="000000"/>
                <w:lang w:val="uk-UA"/>
              </w:rPr>
              <w:t>Надання якісних послуг населенню з вивезення рідких побутових відходів</w:t>
            </w:r>
          </w:p>
        </w:tc>
        <w:tc>
          <w:tcPr>
            <w:tcW w:w="1418" w:type="dxa"/>
            <w:vAlign w:val="center"/>
          </w:tcPr>
          <w:p w14:paraId="18FEE437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2028р</w:t>
            </w:r>
          </w:p>
        </w:tc>
        <w:tc>
          <w:tcPr>
            <w:tcW w:w="1417" w:type="dxa"/>
          </w:tcPr>
          <w:p w14:paraId="0585BF17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КП «Комунсервіс»</w:t>
            </w:r>
          </w:p>
        </w:tc>
        <w:tc>
          <w:tcPr>
            <w:tcW w:w="1134" w:type="dxa"/>
            <w:vAlign w:val="center"/>
          </w:tcPr>
          <w:p w14:paraId="7700962A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Бюджет Хорольської територіальної громади</w:t>
            </w:r>
          </w:p>
        </w:tc>
        <w:tc>
          <w:tcPr>
            <w:tcW w:w="2047" w:type="dxa"/>
            <w:vAlign w:val="center"/>
          </w:tcPr>
          <w:p w14:paraId="6C8DCE07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3000 000,00</w:t>
            </w:r>
          </w:p>
        </w:tc>
        <w:tc>
          <w:tcPr>
            <w:tcW w:w="850" w:type="dxa"/>
          </w:tcPr>
          <w:p w14:paraId="1725DDA7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22B513EE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17CA5726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3 000 000,00</w:t>
            </w:r>
          </w:p>
        </w:tc>
        <w:tc>
          <w:tcPr>
            <w:tcW w:w="992" w:type="dxa"/>
          </w:tcPr>
          <w:p w14:paraId="487DFD6F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89" w:type="dxa"/>
          </w:tcPr>
          <w:p w14:paraId="247060BF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063C3590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Забезпечення фінансової стабільності підприємства</w:t>
            </w:r>
          </w:p>
        </w:tc>
      </w:tr>
      <w:tr w:rsidR="000B736B" w14:paraId="6D273100" w14:textId="77777777" w:rsidTr="00467B7F">
        <w:trPr>
          <w:jc w:val="center"/>
        </w:trPr>
        <w:tc>
          <w:tcPr>
            <w:tcW w:w="380" w:type="dxa"/>
            <w:vAlign w:val="center"/>
          </w:tcPr>
          <w:p w14:paraId="726F8974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3</w:t>
            </w:r>
          </w:p>
        </w:tc>
        <w:tc>
          <w:tcPr>
            <w:tcW w:w="1883" w:type="dxa"/>
            <w:vAlign w:val="center"/>
          </w:tcPr>
          <w:p w14:paraId="3BF92937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proofErr w:type="spellStart"/>
            <w:r w:rsidRPr="00895E23">
              <w:rPr>
                <w:sz w:val="24"/>
                <w:szCs w:val="24"/>
              </w:rPr>
              <w:t>Відновлення,розвиток</w:t>
            </w:r>
            <w:proofErr w:type="spellEnd"/>
            <w:r w:rsidRPr="00895E23">
              <w:rPr>
                <w:sz w:val="24"/>
                <w:szCs w:val="24"/>
              </w:rPr>
              <w:t xml:space="preserve"> та модернізація інфраструктури централізованог</w:t>
            </w:r>
            <w:r w:rsidRPr="00895E23">
              <w:rPr>
                <w:sz w:val="24"/>
                <w:szCs w:val="24"/>
              </w:rPr>
              <w:lastRenderedPageBreak/>
              <w:t>о водопостачання та водовідведення, в тому числі з впровадженням альтернативних джерел енергії</w:t>
            </w:r>
          </w:p>
        </w:tc>
        <w:tc>
          <w:tcPr>
            <w:tcW w:w="1843" w:type="dxa"/>
            <w:vAlign w:val="center"/>
          </w:tcPr>
          <w:p w14:paraId="60AF0968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lastRenderedPageBreak/>
              <w:t xml:space="preserve">Реконструкція водопровідної та каналізаційної мережі м. </w:t>
            </w:r>
            <w:r w:rsidRPr="00895E23">
              <w:rPr>
                <w:sz w:val="24"/>
                <w:szCs w:val="24"/>
              </w:rPr>
              <w:lastRenderedPageBreak/>
              <w:t>Хорол</w:t>
            </w:r>
          </w:p>
        </w:tc>
        <w:tc>
          <w:tcPr>
            <w:tcW w:w="1418" w:type="dxa"/>
            <w:vAlign w:val="center"/>
          </w:tcPr>
          <w:p w14:paraId="3608C03C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lastRenderedPageBreak/>
              <w:t>2026-2030рр</w:t>
            </w:r>
          </w:p>
        </w:tc>
        <w:tc>
          <w:tcPr>
            <w:tcW w:w="1417" w:type="dxa"/>
          </w:tcPr>
          <w:p w14:paraId="08C39564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КП «Комунсервіс»</w:t>
            </w:r>
          </w:p>
        </w:tc>
        <w:tc>
          <w:tcPr>
            <w:tcW w:w="1134" w:type="dxa"/>
            <w:vAlign w:val="center"/>
          </w:tcPr>
          <w:p w14:paraId="5246DDC4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 xml:space="preserve">Бюджет Хорольської територіальної </w:t>
            </w:r>
            <w:r w:rsidRPr="00895E23">
              <w:rPr>
                <w:sz w:val="24"/>
                <w:szCs w:val="24"/>
              </w:rPr>
              <w:lastRenderedPageBreak/>
              <w:t>громади</w:t>
            </w:r>
          </w:p>
        </w:tc>
        <w:tc>
          <w:tcPr>
            <w:tcW w:w="2047" w:type="dxa"/>
            <w:vAlign w:val="center"/>
          </w:tcPr>
          <w:p w14:paraId="03B68A23" w14:textId="09044582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lastRenderedPageBreak/>
              <w:t>15 0</w:t>
            </w:r>
            <w:r w:rsidR="00591C9F">
              <w:rPr>
                <w:sz w:val="24"/>
                <w:szCs w:val="24"/>
              </w:rPr>
              <w:t>99</w:t>
            </w:r>
            <w:r w:rsidRPr="00895E23">
              <w:rPr>
                <w:sz w:val="24"/>
                <w:szCs w:val="24"/>
              </w:rPr>
              <w:t> </w:t>
            </w:r>
            <w:r w:rsidR="00591C9F">
              <w:rPr>
                <w:sz w:val="24"/>
                <w:szCs w:val="24"/>
              </w:rPr>
              <w:t>6</w:t>
            </w:r>
            <w:r w:rsidRPr="00895E23">
              <w:rPr>
                <w:sz w:val="24"/>
                <w:szCs w:val="24"/>
              </w:rPr>
              <w:t>00,00</w:t>
            </w:r>
          </w:p>
        </w:tc>
        <w:tc>
          <w:tcPr>
            <w:tcW w:w="850" w:type="dxa"/>
          </w:tcPr>
          <w:p w14:paraId="0CDE23B4" w14:textId="35F0B70A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2 0</w:t>
            </w:r>
            <w:r w:rsidR="00591C9F">
              <w:rPr>
                <w:sz w:val="24"/>
                <w:szCs w:val="24"/>
              </w:rPr>
              <w:t>99</w:t>
            </w:r>
            <w:r w:rsidRPr="00895E23">
              <w:rPr>
                <w:sz w:val="24"/>
                <w:szCs w:val="24"/>
              </w:rPr>
              <w:t> </w:t>
            </w:r>
            <w:r w:rsidR="00591C9F">
              <w:rPr>
                <w:sz w:val="24"/>
                <w:szCs w:val="24"/>
              </w:rPr>
              <w:t>6</w:t>
            </w:r>
            <w:r w:rsidRPr="00895E23">
              <w:rPr>
                <w:sz w:val="24"/>
                <w:szCs w:val="24"/>
              </w:rPr>
              <w:t>00,00</w:t>
            </w:r>
          </w:p>
        </w:tc>
        <w:tc>
          <w:tcPr>
            <w:tcW w:w="851" w:type="dxa"/>
          </w:tcPr>
          <w:p w14:paraId="410C72B4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3 000 000,00</w:t>
            </w:r>
          </w:p>
        </w:tc>
        <w:tc>
          <w:tcPr>
            <w:tcW w:w="992" w:type="dxa"/>
          </w:tcPr>
          <w:p w14:paraId="159933B7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3 000 000,00</w:t>
            </w:r>
          </w:p>
        </w:tc>
        <w:tc>
          <w:tcPr>
            <w:tcW w:w="992" w:type="dxa"/>
          </w:tcPr>
          <w:p w14:paraId="3161C288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3 500 000,00</w:t>
            </w:r>
          </w:p>
        </w:tc>
        <w:tc>
          <w:tcPr>
            <w:tcW w:w="789" w:type="dxa"/>
          </w:tcPr>
          <w:p w14:paraId="0E70A716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>3 500 000,00</w:t>
            </w:r>
          </w:p>
        </w:tc>
        <w:tc>
          <w:tcPr>
            <w:tcW w:w="1417" w:type="dxa"/>
          </w:tcPr>
          <w:p w14:paraId="12C6BC01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895E23">
              <w:rPr>
                <w:sz w:val="24"/>
                <w:szCs w:val="24"/>
              </w:rPr>
              <w:t xml:space="preserve">Забезпечення фінансової стабільності </w:t>
            </w:r>
            <w:r w:rsidRPr="00895E23">
              <w:rPr>
                <w:sz w:val="24"/>
                <w:szCs w:val="24"/>
              </w:rPr>
              <w:lastRenderedPageBreak/>
              <w:t>підприємства</w:t>
            </w:r>
          </w:p>
        </w:tc>
      </w:tr>
      <w:tr w:rsidR="000B736B" w14:paraId="44749735" w14:textId="77777777" w:rsidTr="00467B7F">
        <w:trPr>
          <w:jc w:val="center"/>
        </w:trPr>
        <w:tc>
          <w:tcPr>
            <w:tcW w:w="380" w:type="dxa"/>
            <w:vAlign w:val="center"/>
          </w:tcPr>
          <w:p w14:paraId="138FC783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83" w:type="dxa"/>
            <w:vAlign w:val="center"/>
          </w:tcPr>
          <w:p w14:paraId="0DE59F78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Разом:</w:t>
            </w:r>
          </w:p>
        </w:tc>
        <w:tc>
          <w:tcPr>
            <w:tcW w:w="1843" w:type="dxa"/>
            <w:vAlign w:val="center"/>
          </w:tcPr>
          <w:p w14:paraId="3D237EE2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5C77819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20572250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9CC18A0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047" w:type="dxa"/>
            <w:vAlign w:val="center"/>
          </w:tcPr>
          <w:p w14:paraId="35D9897E" w14:textId="1221D6E9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21 0</w:t>
            </w:r>
            <w:r w:rsidR="00591C9F">
              <w:rPr>
                <w:sz w:val="24"/>
                <w:szCs w:val="24"/>
              </w:rPr>
              <w:t>99</w:t>
            </w:r>
            <w:r>
              <w:rPr>
                <w:sz w:val="24"/>
                <w:szCs w:val="24"/>
              </w:rPr>
              <w:t> </w:t>
            </w:r>
            <w:r w:rsidR="00591C9F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00,00</w:t>
            </w:r>
          </w:p>
        </w:tc>
        <w:tc>
          <w:tcPr>
            <w:tcW w:w="850" w:type="dxa"/>
          </w:tcPr>
          <w:p w14:paraId="757C78AB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5 000 000,00</w:t>
            </w:r>
          </w:p>
        </w:tc>
        <w:tc>
          <w:tcPr>
            <w:tcW w:w="851" w:type="dxa"/>
          </w:tcPr>
          <w:p w14:paraId="432E266A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3 000 000,00</w:t>
            </w:r>
          </w:p>
        </w:tc>
        <w:tc>
          <w:tcPr>
            <w:tcW w:w="992" w:type="dxa"/>
          </w:tcPr>
          <w:p w14:paraId="5C8498BB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6 000 000,00</w:t>
            </w:r>
          </w:p>
        </w:tc>
        <w:tc>
          <w:tcPr>
            <w:tcW w:w="992" w:type="dxa"/>
          </w:tcPr>
          <w:p w14:paraId="65E4312C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3 500 000,00</w:t>
            </w:r>
          </w:p>
        </w:tc>
        <w:tc>
          <w:tcPr>
            <w:tcW w:w="789" w:type="dxa"/>
          </w:tcPr>
          <w:p w14:paraId="7E3F4CC2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3 500 000,00</w:t>
            </w:r>
          </w:p>
        </w:tc>
        <w:tc>
          <w:tcPr>
            <w:tcW w:w="1417" w:type="dxa"/>
          </w:tcPr>
          <w:p w14:paraId="5D709E45" w14:textId="77777777" w:rsidR="000B736B" w:rsidRPr="00895E23" w:rsidRDefault="000B736B" w:rsidP="00467B7F">
            <w:pPr>
              <w:pStyle w:val="a3"/>
              <w:spacing w:before="1"/>
              <w:ind w:left="0"/>
              <w:contextualSpacing/>
              <w:jc w:val="center"/>
              <w:rPr>
                <w:sz w:val="24"/>
                <w:szCs w:val="24"/>
              </w:rPr>
            </w:pPr>
          </w:p>
        </w:tc>
      </w:tr>
    </w:tbl>
    <w:p w14:paraId="47D99370" w14:textId="07F22474" w:rsidR="000B736B" w:rsidRDefault="000B736B" w:rsidP="000B736B">
      <w:pPr>
        <w:pStyle w:val="a3"/>
        <w:spacing w:before="1"/>
        <w:ind w:left="0"/>
        <w:contextualSpacing/>
        <w:jc w:val="left"/>
      </w:pPr>
    </w:p>
    <w:p w14:paraId="6F6D245E" w14:textId="77777777" w:rsidR="000A22B0" w:rsidRDefault="000A22B0" w:rsidP="000B736B">
      <w:pPr>
        <w:pStyle w:val="a3"/>
        <w:spacing w:before="1"/>
        <w:ind w:left="0"/>
        <w:contextualSpacing/>
        <w:jc w:val="left"/>
      </w:pPr>
    </w:p>
    <w:p w14:paraId="58527E39" w14:textId="75683CEB" w:rsidR="00D73F59" w:rsidRPr="007A6A15" w:rsidRDefault="000B736B" w:rsidP="000A22B0">
      <w:pPr>
        <w:pStyle w:val="a3"/>
        <w:tabs>
          <w:tab w:val="left" w:pos="10490"/>
        </w:tabs>
        <w:spacing w:before="1"/>
        <w:ind w:left="567"/>
        <w:contextualSpacing/>
        <w:jc w:val="left"/>
      </w:pPr>
      <w:r w:rsidRPr="000622D0">
        <w:t>Секретар міської ради</w:t>
      </w:r>
      <w:r w:rsidR="000A22B0">
        <w:tab/>
      </w:r>
      <w:r w:rsidRPr="000622D0">
        <w:t>Юлія БОЙКО</w:t>
      </w:r>
    </w:p>
    <w:sectPr w:rsidR="00D73F59" w:rsidRPr="007A6A15" w:rsidSect="000A22B0">
      <w:headerReference w:type="default" r:id="rId9"/>
      <w:headerReference w:type="first" r:id="rId10"/>
      <w:pgSz w:w="16840" w:h="11900" w:orient="landscape"/>
      <w:pgMar w:top="1134" w:right="1134" w:bottom="567" w:left="1134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C509EF" w14:textId="77777777" w:rsidR="00C50ECC" w:rsidRDefault="00C50ECC" w:rsidP="00462AFA">
      <w:r>
        <w:separator/>
      </w:r>
    </w:p>
  </w:endnote>
  <w:endnote w:type="continuationSeparator" w:id="0">
    <w:p w14:paraId="089DE12A" w14:textId="77777777" w:rsidR="00C50ECC" w:rsidRDefault="00C50ECC" w:rsidP="00462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5E2D7E" w14:textId="77777777" w:rsidR="00C50ECC" w:rsidRDefault="00C50ECC" w:rsidP="00462AFA">
      <w:r>
        <w:separator/>
      </w:r>
    </w:p>
  </w:footnote>
  <w:footnote w:type="continuationSeparator" w:id="0">
    <w:p w14:paraId="0718745C" w14:textId="77777777" w:rsidR="00C50ECC" w:rsidRDefault="00C50ECC" w:rsidP="00462A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3C04E" w14:textId="16F85A8C" w:rsidR="000A22B0" w:rsidRDefault="000A22B0" w:rsidP="000A22B0">
    <w:pPr>
      <w:pStyle w:val="a8"/>
      <w:tabs>
        <w:tab w:val="clear" w:pos="4677"/>
        <w:tab w:val="clear" w:pos="9355"/>
        <w:tab w:val="center" w:pos="4816"/>
        <w:tab w:val="right" w:pos="9632"/>
      </w:tabs>
      <w:rPr>
        <w:color w:val="000000"/>
        <w:sz w:val="24"/>
      </w:rPr>
    </w:pPr>
    <w:r>
      <w:rPr>
        <w:color w:val="000000"/>
        <w:sz w:val="24"/>
      </w:rPr>
      <w:tab/>
    </w:r>
    <w:r>
      <w:rPr>
        <w:color w:val="000000"/>
        <w:sz w:val="24"/>
      </w:rPr>
      <w:fldChar w:fldCharType="begin"/>
    </w:r>
    <w:r>
      <w:rPr>
        <w:color w:val="000000"/>
        <w:sz w:val="24"/>
      </w:rPr>
      <w:instrText xml:space="preserve"> PAGE  \* MERGEFORMAT </w:instrText>
    </w:r>
    <w:r>
      <w:rPr>
        <w:color w:val="000000"/>
        <w:sz w:val="24"/>
      </w:rPr>
      <w:fldChar w:fldCharType="separate"/>
    </w:r>
    <w:r>
      <w:rPr>
        <w:noProof/>
        <w:color w:val="000000"/>
        <w:sz w:val="24"/>
      </w:rPr>
      <w:t>6</w:t>
    </w:r>
    <w:r>
      <w:rPr>
        <w:color w:val="000000"/>
        <w:sz w:val="24"/>
      </w:rPr>
      <w:fldChar w:fldCharType="end"/>
    </w:r>
    <w:r>
      <w:rPr>
        <w:color w:val="000000"/>
        <w:sz w:val="24"/>
      </w:rPr>
      <w:tab/>
      <w:t>Продовження додатку</w:t>
    </w:r>
  </w:p>
  <w:p w14:paraId="50B66DE5" w14:textId="77777777" w:rsidR="000A22B0" w:rsidRPr="000A22B0" w:rsidRDefault="000A22B0" w:rsidP="000A22B0">
    <w:pPr>
      <w:pStyle w:val="a8"/>
      <w:tabs>
        <w:tab w:val="clear" w:pos="4677"/>
        <w:tab w:val="clear" w:pos="9355"/>
        <w:tab w:val="center" w:pos="4816"/>
        <w:tab w:val="right" w:pos="9632"/>
      </w:tabs>
      <w:rPr>
        <w:color w:val="000000"/>
        <w:sz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5464B" w14:textId="6C2E1602" w:rsidR="000A22B0" w:rsidRDefault="000A22B0" w:rsidP="000A22B0">
    <w:pPr>
      <w:pStyle w:val="a8"/>
      <w:tabs>
        <w:tab w:val="clear" w:pos="4677"/>
        <w:tab w:val="clear" w:pos="9355"/>
        <w:tab w:val="center" w:pos="4816"/>
        <w:tab w:val="right" w:pos="9632"/>
      </w:tabs>
      <w:jc w:val="center"/>
      <w:rPr>
        <w:color w:val="000000"/>
        <w:sz w:val="24"/>
      </w:rPr>
    </w:pPr>
    <w:r>
      <w:rPr>
        <w:color w:val="000000"/>
        <w:sz w:val="24"/>
      </w:rPr>
      <w:tab/>
    </w:r>
    <w:r>
      <w:rPr>
        <w:color w:val="000000"/>
        <w:sz w:val="24"/>
      </w:rPr>
      <w:fldChar w:fldCharType="begin"/>
    </w:r>
    <w:r>
      <w:rPr>
        <w:color w:val="000000"/>
        <w:sz w:val="24"/>
      </w:rPr>
      <w:instrText xml:space="preserve"> PAGE  \* MERGEFORMAT </w:instrText>
    </w:r>
    <w:r>
      <w:rPr>
        <w:color w:val="000000"/>
        <w:sz w:val="24"/>
      </w:rPr>
      <w:fldChar w:fldCharType="separate"/>
    </w:r>
    <w:r>
      <w:rPr>
        <w:noProof/>
        <w:color w:val="000000"/>
        <w:sz w:val="24"/>
      </w:rPr>
      <w:t>6</w:t>
    </w:r>
    <w:r>
      <w:rPr>
        <w:color w:val="000000"/>
        <w:sz w:val="24"/>
      </w:rPr>
      <w:fldChar w:fldCharType="end"/>
    </w:r>
    <w:r>
      <w:rPr>
        <w:color w:val="000000"/>
        <w:sz w:val="24"/>
      </w:rPr>
      <w:tab/>
      <w:t>Продовження додатку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287D4" w14:textId="77777777" w:rsidR="000A22B0" w:rsidRDefault="000A22B0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25pt;height:11.25pt;visibility:visible;mso-wrap-style:square" o:bullet="t">
        <v:imagedata r:id="rId1" o:title=""/>
      </v:shape>
    </w:pict>
  </w:numPicBullet>
  <w:abstractNum w:abstractNumId="0" w15:restartNumberingAfterBreak="0">
    <w:nsid w:val="00C0065E"/>
    <w:multiLevelType w:val="hybridMultilevel"/>
    <w:tmpl w:val="8B18BEA2"/>
    <w:lvl w:ilvl="0" w:tplc="3EEC4E92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8F141A"/>
    <w:multiLevelType w:val="hybridMultilevel"/>
    <w:tmpl w:val="BED21718"/>
    <w:lvl w:ilvl="0" w:tplc="7026C28C">
      <w:start w:val="1"/>
      <w:numFmt w:val="decimal"/>
      <w:lvlText w:val="%1."/>
      <w:lvlJc w:val="left"/>
      <w:pPr>
        <w:ind w:left="538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27240662">
      <w:start w:val="1"/>
      <w:numFmt w:val="decimal"/>
      <w:lvlText w:val="%2."/>
      <w:lvlJc w:val="left"/>
      <w:pPr>
        <w:ind w:left="5067" w:hanging="341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2" w:tplc="41942F00">
      <w:numFmt w:val="bullet"/>
      <w:lvlText w:val="•"/>
      <w:lvlJc w:val="left"/>
      <w:pPr>
        <w:ind w:left="5677" w:hanging="341"/>
      </w:pPr>
      <w:rPr>
        <w:rFonts w:hint="default"/>
      </w:rPr>
    </w:lvl>
    <w:lvl w:ilvl="3" w:tplc="68366278">
      <w:numFmt w:val="bullet"/>
      <w:lvlText w:val="•"/>
      <w:lvlJc w:val="left"/>
      <w:pPr>
        <w:ind w:left="6295" w:hanging="341"/>
      </w:pPr>
      <w:rPr>
        <w:rFonts w:hint="default"/>
      </w:rPr>
    </w:lvl>
    <w:lvl w:ilvl="4" w:tplc="2984F256">
      <w:numFmt w:val="bullet"/>
      <w:lvlText w:val="•"/>
      <w:lvlJc w:val="left"/>
      <w:pPr>
        <w:ind w:left="6913" w:hanging="341"/>
      </w:pPr>
      <w:rPr>
        <w:rFonts w:hint="default"/>
      </w:rPr>
    </w:lvl>
    <w:lvl w:ilvl="5" w:tplc="8CC278F2">
      <w:numFmt w:val="bullet"/>
      <w:lvlText w:val="•"/>
      <w:lvlJc w:val="left"/>
      <w:pPr>
        <w:ind w:left="7531" w:hanging="341"/>
      </w:pPr>
      <w:rPr>
        <w:rFonts w:hint="default"/>
      </w:rPr>
    </w:lvl>
    <w:lvl w:ilvl="6" w:tplc="59A2302E">
      <w:numFmt w:val="bullet"/>
      <w:lvlText w:val="•"/>
      <w:lvlJc w:val="left"/>
      <w:pPr>
        <w:ind w:left="8148" w:hanging="341"/>
      </w:pPr>
      <w:rPr>
        <w:rFonts w:hint="default"/>
      </w:rPr>
    </w:lvl>
    <w:lvl w:ilvl="7" w:tplc="E47E54A8">
      <w:numFmt w:val="bullet"/>
      <w:lvlText w:val="•"/>
      <w:lvlJc w:val="left"/>
      <w:pPr>
        <w:ind w:left="8766" w:hanging="341"/>
      </w:pPr>
      <w:rPr>
        <w:rFonts w:hint="default"/>
      </w:rPr>
    </w:lvl>
    <w:lvl w:ilvl="8" w:tplc="41B294FE">
      <w:numFmt w:val="bullet"/>
      <w:lvlText w:val="•"/>
      <w:lvlJc w:val="left"/>
      <w:pPr>
        <w:ind w:left="9384" w:hanging="341"/>
      </w:pPr>
      <w:rPr>
        <w:rFonts w:hint="default"/>
      </w:rPr>
    </w:lvl>
  </w:abstractNum>
  <w:abstractNum w:abstractNumId="2" w15:restartNumberingAfterBreak="0">
    <w:nsid w:val="0EBE49C5"/>
    <w:multiLevelType w:val="hybridMultilevel"/>
    <w:tmpl w:val="BED21718"/>
    <w:lvl w:ilvl="0" w:tplc="7026C28C">
      <w:start w:val="1"/>
      <w:numFmt w:val="decimal"/>
      <w:lvlText w:val="%1."/>
      <w:lvlJc w:val="left"/>
      <w:pPr>
        <w:ind w:left="538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27240662">
      <w:start w:val="1"/>
      <w:numFmt w:val="decimal"/>
      <w:lvlText w:val="%2."/>
      <w:lvlJc w:val="left"/>
      <w:pPr>
        <w:ind w:left="5067" w:hanging="341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2" w:tplc="41942F00">
      <w:numFmt w:val="bullet"/>
      <w:lvlText w:val="•"/>
      <w:lvlJc w:val="left"/>
      <w:pPr>
        <w:ind w:left="5677" w:hanging="341"/>
      </w:pPr>
      <w:rPr>
        <w:rFonts w:hint="default"/>
      </w:rPr>
    </w:lvl>
    <w:lvl w:ilvl="3" w:tplc="68366278">
      <w:numFmt w:val="bullet"/>
      <w:lvlText w:val="•"/>
      <w:lvlJc w:val="left"/>
      <w:pPr>
        <w:ind w:left="6295" w:hanging="341"/>
      </w:pPr>
      <w:rPr>
        <w:rFonts w:hint="default"/>
      </w:rPr>
    </w:lvl>
    <w:lvl w:ilvl="4" w:tplc="2984F256">
      <w:numFmt w:val="bullet"/>
      <w:lvlText w:val="•"/>
      <w:lvlJc w:val="left"/>
      <w:pPr>
        <w:ind w:left="6913" w:hanging="341"/>
      </w:pPr>
      <w:rPr>
        <w:rFonts w:hint="default"/>
      </w:rPr>
    </w:lvl>
    <w:lvl w:ilvl="5" w:tplc="8CC278F2">
      <w:numFmt w:val="bullet"/>
      <w:lvlText w:val="•"/>
      <w:lvlJc w:val="left"/>
      <w:pPr>
        <w:ind w:left="7531" w:hanging="341"/>
      </w:pPr>
      <w:rPr>
        <w:rFonts w:hint="default"/>
      </w:rPr>
    </w:lvl>
    <w:lvl w:ilvl="6" w:tplc="59A2302E">
      <w:numFmt w:val="bullet"/>
      <w:lvlText w:val="•"/>
      <w:lvlJc w:val="left"/>
      <w:pPr>
        <w:ind w:left="8148" w:hanging="341"/>
      </w:pPr>
      <w:rPr>
        <w:rFonts w:hint="default"/>
      </w:rPr>
    </w:lvl>
    <w:lvl w:ilvl="7" w:tplc="E47E54A8">
      <w:numFmt w:val="bullet"/>
      <w:lvlText w:val="•"/>
      <w:lvlJc w:val="left"/>
      <w:pPr>
        <w:ind w:left="8766" w:hanging="341"/>
      </w:pPr>
      <w:rPr>
        <w:rFonts w:hint="default"/>
      </w:rPr>
    </w:lvl>
    <w:lvl w:ilvl="8" w:tplc="41B294FE">
      <w:numFmt w:val="bullet"/>
      <w:lvlText w:val="•"/>
      <w:lvlJc w:val="left"/>
      <w:pPr>
        <w:ind w:left="9384" w:hanging="341"/>
      </w:pPr>
      <w:rPr>
        <w:rFonts w:hint="default"/>
      </w:rPr>
    </w:lvl>
  </w:abstractNum>
  <w:abstractNum w:abstractNumId="3" w15:restartNumberingAfterBreak="0">
    <w:nsid w:val="271C0BE9"/>
    <w:multiLevelType w:val="hybridMultilevel"/>
    <w:tmpl w:val="417A783A"/>
    <w:lvl w:ilvl="0" w:tplc="04190007">
      <w:start w:val="1"/>
      <w:numFmt w:val="bullet"/>
      <w:lvlText w:val=""/>
      <w:lvlPicBulletId w:val="0"/>
      <w:lvlJc w:val="left"/>
      <w:pPr>
        <w:ind w:left="50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1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89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86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3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05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0776" w:hanging="360"/>
      </w:pPr>
      <w:rPr>
        <w:rFonts w:ascii="Wingdings" w:hAnsi="Wingdings" w:hint="default"/>
      </w:rPr>
    </w:lvl>
  </w:abstractNum>
  <w:abstractNum w:abstractNumId="4" w15:restartNumberingAfterBreak="0">
    <w:nsid w:val="3931486A"/>
    <w:multiLevelType w:val="hybridMultilevel"/>
    <w:tmpl w:val="4FC4A008"/>
    <w:lvl w:ilvl="0" w:tplc="F57C6078">
      <w:start w:val="1"/>
      <w:numFmt w:val="bullet"/>
      <w:lvlText w:val=""/>
      <w:lvlJc w:val="left"/>
      <w:pPr>
        <w:ind w:left="19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5" w15:restartNumberingAfterBreak="0">
    <w:nsid w:val="54493A3E"/>
    <w:multiLevelType w:val="hybridMultilevel"/>
    <w:tmpl w:val="CE482DDE"/>
    <w:lvl w:ilvl="0" w:tplc="65C2544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D60DF3"/>
    <w:multiLevelType w:val="hybridMultilevel"/>
    <w:tmpl w:val="87F40DA4"/>
    <w:lvl w:ilvl="0" w:tplc="C3F8A582">
      <w:numFmt w:val="bullet"/>
      <w:lvlText w:val="-"/>
      <w:lvlJc w:val="left"/>
      <w:pPr>
        <w:ind w:left="164" w:hanging="164"/>
      </w:pPr>
      <w:rPr>
        <w:rFonts w:hint="default"/>
        <w:w w:val="100"/>
      </w:rPr>
    </w:lvl>
    <w:lvl w:ilvl="1" w:tplc="F7BCAE34">
      <w:numFmt w:val="bullet"/>
      <w:lvlText w:val="•"/>
      <w:lvlJc w:val="left"/>
      <w:pPr>
        <w:ind w:left="1548" w:hanging="164"/>
      </w:pPr>
      <w:rPr>
        <w:rFonts w:hint="default"/>
      </w:rPr>
    </w:lvl>
    <w:lvl w:ilvl="2" w:tplc="B588C73A">
      <w:numFmt w:val="bullet"/>
      <w:lvlText w:val="•"/>
      <w:lvlJc w:val="left"/>
      <w:pPr>
        <w:ind w:left="2556" w:hanging="164"/>
      </w:pPr>
      <w:rPr>
        <w:rFonts w:hint="default"/>
      </w:rPr>
    </w:lvl>
    <w:lvl w:ilvl="3" w:tplc="B2BEA8E6">
      <w:numFmt w:val="bullet"/>
      <w:lvlText w:val="•"/>
      <w:lvlJc w:val="left"/>
      <w:pPr>
        <w:ind w:left="3564" w:hanging="164"/>
      </w:pPr>
      <w:rPr>
        <w:rFonts w:hint="default"/>
      </w:rPr>
    </w:lvl>
    <w:lvl w:ilvl="4" w:tplc="1E3EB31A">
      <w:numFmt w:val="bullet"/>
      <w:lvlText w:val="•"/>
      <w:lvlJc w:val="left"/>
      <w:pPr>
        <w:ind w:left="4572" w:hanging="164"/>
      </w:pPr>
      <w:rPr>
        <w:rFonts w:hint="default"/>
      </w:rPr>
    </w:lvl>
    <w:lvl w:ilvl="5" w:tplc="6EBC9260">
      <w:numFmt w:val="bullet"/>
      <w:lvlText w:val="•"/>
      <w:lvlJc w:val="left"/>
      <w:pPr>
        <w:ind w:left="5580" w:hanging="164"/>
      </w:pPr>
      <w:rPr>
        <w:rFonts w:hint="default"/>
      </w:rPr>
    </w:lvl>
    <w:lvl w:ilvl="6" w:tplc="FB5EE5BC">
      <w:numFmt w:val="bullet"/>
      <w:lvlText w:val="•"/>
      <w:lvlJc w:val="left"/>
      <w:pPr>
        <w:ind w:left="6588" w:hanging="164"/>
      </w:pPr>
      <w:rPr>
        <w:rFonts w:hint="default"/>
      </w:rPr>
    </w:lvl>
    <w:lvl w:ilvl="7" w:tplc="1DFA4D50">
      <w:numFmt w:val="bullet"/>
      <w:lvlText w:val="•"/>
      <w:lvlJc w:val="left"/>
      <w:pPr>
        <w:ind w:left="7596" w:hanging="164"/>
      </w:pPr>
      <w:rPr>
        <w:rFonts w:hint="default"/>
      </w:rPr>
    </w:lvl>
    <w:lvl w:ilvl="8" w:tplc="4978F5E0">
      <w:numFmt w:val="bullet"/>
      <w:lvlText w:val="•"/>
      <w:lvlJc w:val="left"/>
      <w:pPr>
        <w:ind w:left="8604" w:hanging="164"/>
      </w:pPr>
      <w:rPr>
        <w:rFonts w:hint="default"/>
      </w:rPr>
    </w:lvl>
  </w:abstractNum>
  <w:abstractNum w:abstractNumId="7" w15:restartNumberingAfterBreak="0">
    <w:nsid w:val="70826DBA"/>
    <w:multiLevelType w:val="hybridMultilevel"/>
    <w:tmpl w:val="CB8A237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0CE7145"/>
    <w:multiLevelType w:val="hybridMultilevel"/>
    <w:tmpl w:val="7E8AF340"/>
    <w:lvl w:ilvl="0" w:tplc="2766BF2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776"/>
        </w:tabs>
        <w:ind w:left="77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1496"/>
        </w:tabs>
        <w:ind w:left="149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216"/>
        </w:tabs>
        <w:ind w:left="221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2936"/>
        </w:tabs>
        <w:ind w:left="293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3656"/>
        </w:tabs>
        <w:ind w:left="365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4376"/>
        </w:tabs>
        <w:ind w:left="437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096"/>
        </w:tabs>
        <w:ind w:left="509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5816"/>
        </w:tabs>
        <w:ind w:left="5816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3"/>
  </w:num>
  <w:num w:numId="5">
    <w:abstractNumId w:val="1"/>
  </w:num>
  <w:num w:numId="6">
    <w:abstractNumId w:val="7"/>
  </w:num>
  <w:num w:numId="7">
    <w:abstractNumId w:val="0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5DC7"/>
    <w:rsid w:val="00002E12"/>
    <w:rsid w:val="00004BD3"/>
    <w:rsid w:val="00011EC0"/>
    <w:rsid w:val="000232DB"/>
    <w:rsid w:val="00026C26"/>
    <w:rsid w:val="00032F2C"/>
    <w:rsid w:val="000359AE"/>
    <w:rsid w:val="000403E3"/>
    <w:rsid w:val="000426DF"/>
    <w:rsid w:val="00054678"/>
    <w:rsid w:val="000622D0"/>
    <w:rsid w:val="00074FD3"/>
    <w:rsid w:val="00077270"/>
    <w:rsid w:val="00083095"/>
    <w:rsid w:val="00092029"/>
    <w:rsid w:val="00094AC0"/>
    <w:rsid w:val="0009508E"/>
    <w:rsid w:val="000A22B0"/>
    <w:rsid w:val="000B736B"/>
    <w:rsid w:val="000C2F62"/>
    <w:rsid w:val="000D45A6"/>
    <w:rsid w:val="000E1498"/>
    <w:rsid w:val="000E326F"/>
    <w:rsid w:val="000E50E1"/>
    <w:rsid w:val="00100BD7"/>
    <w:rsid w:val="00106A3B"/>
    <w:rsid w:val="001166DC"/>
    <w:rsid w:val="00137AFB"/>
    <w:rsid w:val="00147BEC"/>
    <w:rsid w:val="00150110"/>
    <w:rsid w:val="0016086C"/>
    <w:rsid w:val="001622D2"/>
    <w:rsid w:val="00166D2F"/>
    <w:rsid w:val="001A14E7"/>
    <w:rsid w:val="001B3A71"/>
    <w:rsid w:val="001D354D"/>
    <w:rsid w:val="001E0E2F"/>
    <w:rsid w:val="001F2421"/>
    <w:rsid w:val="0020016D"/>
    <w:rsid w:val="00201D91"/>
    <w:rsid w:val="00216C96"/>
    <w:rsid w:val="00227B10"/>
    <w:rsid w:val="00231718"/>
    <w:rsid w:val="00244BBD"/>
    <w:rsid w:val="00255A5E"/>
    <w:rsid w:val="00277C46"/>
    <w:rsid w:val="002837CC"/>
    <w:rsid w:val="0029721F"/>
    <w:rsid w:val="00297E9B"/>
    <w:rsid w:val="002B1BAC"/>
    <w:rsid w:val="002B1E3D"/>
    <w:rsid w:val="002B70E6"/>
    <w:rsid w:val="002E052B"/>
    <w:rsid w:val="002E668B"/>
    <w:rsid w:val="002F6142"/>
    <w:rsid w:val="00312685"/>
    <w:rsid w:val="003142B6"/>
    <w:rsid w:val="00316D8B"/>
    <w:rsid w:val="00326287"/>
    <w:rsid w:val="003266E8"/>
    <w:rsid w:val="003270FE"/>
    <w:rsid w:val="00336844"/>
    <w:rsid w:val="00362A18"/>
    <w:rsid w:val="003719D8"/>
    <w:rsid w:val="00383D31"/>
    <w:rsid w:val="0038629D"/>
    <w:rsid w:val="00393F44"/>
    <w:rsid w:val="003942E6"/>
    <w:rsid w:val="003A0C00"/>
    <w:rsid w:val="003A5A0D"/>
    <w:rsid w:val="003F1087"/>
    <w:rsid w:val="00401752"/>
    <w:rsid w:val="004215E5"/>
    <w:rsid w:val="004238E0"/>
    <w:rsid w:val="00432C13"/>
    <w:rsid w:val="004403C4"/>
    <w:rsid w:val="0044091B"/>
    <w:rsid w:val="00441343"/>
    <w:rsid w:val="00442CBE"/>
    <w:rsid w:val="00460A2C"/>
    <w:rsid w:val="004614E0"/>
    <w:rsid w:val="00462AFA"/>
    <w:rsid w:val="00463876"/>
    <w:rsid w:val="0049352E"/>
    <w:rsid w:val="00493B6A"/>
    <w:rsid w:val="00497482"/>
    <w:rsid w:val="004978A2"/>
    <w:rsid w:val="00497E8E"/>
    <w:rsid w:val="004A595F"/>
    <w:rsid w:val="004B0156"/>
    <w:rsid w:val="004C0E18"/>
    <w:rsid w:val="004D7FD5"/>
    <w:rsid w:val="004F5052"/>
    <w:rsid w:val="00504E4B"/>
    <w:rsid w:val="00512530"/>
    <w:rsid w:val="005362CC"/>
    <w:rsid w:val="0055641B"/>
    <w:rsid w:val="005651D4"/>
    <w:rsid w:val="00573CDF"/>
    <w:rsid w:val="00576E09"/>
    <w:rsid w:val="00577DC0"/>
    <w:rsid w:val="00586CE0"/>
    <w:rsid w:val="00591C9F"/>
    <w:rsid w:val="00595A8E"/>
    <w:rsid w:val="00595C14"/>
    <w:rsid w:val="005C3241"/>
    <w:rsid w:val="005F36B0"/>
    <w:rsid w:val="006139AA"/>
    <w:rsid w:val="006178C8"/>
    <w:rsid w:val="0062662C"/>
    <w:rsid w:val="00636A85"/>
    <w:rsid w:val="0064028B"/>
    <w:rsid w:val="00641876"/>
    <w:rsid w:val="006761F7"/>
    <w:rsid w:val="006865C9"/>
    <w:rsid w:val="0069173A"/>
    <w:rsid w:val="00692E23"/>
    <w:rsid w:val="00693D10"/>
    <w:rsid w:val="006A2121"/>
    <w:rsid w:val="006A2C40"/>
    <w:rsid w:val="006E5C5D"/>
    <w:rsid w:val="006E7B7A"/>
    <w:rsid w:val="007234E3"/>
    <w:rsid w:val="007449CB"/>
    <w:rsid w:val="007450E2"/>
    <w:rsid w:val="007476D8"/>
    <w:rsid w:val="00753887"/>
    <w:rsid w:val="00757317"/>
    <w:rsid w:val="00761448"/>
    <w:rsid w:val="007645B3"/>
    <w:rsid w:val="00773AB5"/>
    <w:rsid w:val="00783E10"/>
    <w:rsid w:val="00785CA1"/>
    <w:rsid w:val="007932B4"/>
    <w:rsid w:val="007935AD"/>
    <w:rsid w:val="007A37AC"/>
    <w:rsid w:val="007A6A15"/>
    <w:rsid w:val="007B71B4"/>
    <w:rsid w:val="007C30CA"/>
    <w:rsid w:val="007E78C8"/>
    <w:rsid w:val="0080018A"/>
    <w:rsid w:val="0080415E"/>
    <w:rsid w:val="00811DA5"/>
    <w:rsid w:val="00825A33"/>
    <w:rsid w:val="00826688"/>
    <w:rsid w:val="0083531C"/>
    <w:rsid w:val="00836A6A"/>
    <w:rsid w:val="00854719"/>
    <w:rsid w:val="00867676"/>
    <w:rsid w:val="00875BCF"/>
    <w:rsid w:val="00877496"/>
    <w:rsid w:val="00877F7E"/>
    <w:rsid w:val="0088375C"/>
    <w:rsid w:val="00894FE1"/>
    <w:rsid w:val="00895E23"/>
    <w:rsid w:val="008A4C38"/>
    <w:rsid w:val="008B61CC"/>
    <w:rsid w:val="008D6969"/>
    <w:rsid w:val="008F0E81"/>
    <w:rsid w:val="008F2B2D"/>
    <w:rsid w:val="008F3429"/>
    <w:rsid w:val="00906317"/>
    <w:rsid w:val="0091026B"/>
    <w:rsid w:val="00913D0A"/>
    <w:rsid w:val="00917A0C"/>
    <w:rsid w:val="0093575A"/>
    <w:rsid w:val="00945DC7"/>
    <w:rsid w:val="00950AEE"/>
    <w:rsid w:val="009617D3"/>
    <w:rsid w:val="00965EF7"/>
    <w:rsid w:val="00973F6B"/>
    <w:rsid w:val="00974C79"/>
    <w:rsid w:val="00980124"/>
    <w:rsid w:val="009834B4"/>
    <w:rsid w:val="0099776D"/>
    <w:rsid w:val="009A0F48"/>
    <w:rsid w:val="009A30EF"/>
    <w:rsid w:val="009C0971"/>
    <w:rsid w:val="009E1655"/>
    <w:rsid w:val="009E4F58"/>
    <w:rsid w:val="009F3644"/>
    <w:rsid w:val="00A27052"/>
    <w:rsid w:val="00A33867"/>
    <w:rsid w:val="00A44BE2"/>
    <w:rsid w:val="00A51A0F"/>
    <w:rsid w:val="00A534B7"/>
    <w:rsid w:val="00AA3080"/>
    <w:rsid w:val="00AD6AD5"/>
    <w:rsid w:val="00AE733F"/>
    <w:rsid w:val="00AF229C"/>
    <w:rsid w:val="00AF711B"/>
    <w:rsid w:val="00AF7C25"/>
    <w:rsid w:val="00B01A43"/>
    <w:rsid w:val="00B034AB"/>
    <w:rsid w:val="00B10ECE"/>
    <w:rsid w:val="00B148C8"/>
    <w:rsid w:val="00B3262D"/>
    <w:rsid w:val="00B54ECF"/>
    <w:rsid w:val="00B7499E"/>
    <w:rsid w:val="00B82696"/>
    <w:rsid w:val="00B849FB"/>
    <w:rsid w:val="00B8735F"/>
    <w:rsid w:val="00B87DCC"/>
    <w:rsid w:val="00B9306E"/>
    <w:rsid w:val="00BB5D67"/>
    <w:rsid w:val="00BD0915"/>
    <w:rsid w:val="00BD32AA"/>
    <w:rsid w:val="00BE4318"/>
    <w:rsid w:val="00BF493B"/>
    <w:rsid w:val="00BF6861"/>
    <w:rsid w:val="00C06612"/>
    <w:rsid w:val="00C12502"/>
    <w:rsid w:val="00C34E4E"/>
    <w:rsid w:val="00C44534"/>
    <w:rsid w:val="00C50ECC"/>
    <w:rsid w:val="00C811EE"/>
    <w:rsid w:val="00C87BBD"/>
    <w:rsid w:val="00CA1206"/>
    <w:rsid w:val="00CA5C51"/>
    <w:rsid w:val="00CB7075"/>
    <w:rsid w:val="00CD4317"/>
    <w:rsid w:val="00CF323B"/>
    <w:rsid w:val="00CF5F30"/>
    <w:rsid w:val="00D02AD5"/>
    <w:rsid w:val="00D143F5"/>
    <w:rsid w:val="00D15F59"/>
    <w:rsid w:val="00D20187"/>
    <w:rsid w:val="00D2272F"/>
    <w:rsid w:val="00D23EDB"/>
    <w:rsid w:val="00D472D7"/>
    <w:rsid w:val="00D73F59"/>
    <w:rsid w:val="00D74F76"/>
    <w:rsid w:val="00D77844"/>
    <w:rsid w:val="00D84BE0"/>
    <w:rsid w:val="00DA39A3"/>
    <w:rsid w:val="00DB49E1"/>
    <w:rsid w:val="00DC74F5"/>
    <w:rsid w:val="00DD4AC8"/>
    <w:rsid w:val="00DD4B13"/>
    <w:rsid w:val="00DE4134"/>
    <w:rsid w:val="00DE6427"/>
    <w:rsid w:val="00E202B7"/>
    <w:rsid w:val="00E2384B"/>
    <w:rsid w:val="00E43BF6"/>
    <w:rsid w:val="00E43DB5"/>
    <w:rsid w:val="00E54195"/>
    <w:rsid w:val="00E56336"/>
    <w:rsid w:val="00E61F84"/>
    <w:rsid w:val="00E90C18"/>
    <w:rsid w:val="00E9711F"/>
    <w:rsid w:val="00EA5CA8"/>
    <w:rsid w:val="00EA65A9"/>
    <w:rsid w:val="00ED65B0"/>
    <w:rsid w:val="00EF7C5F"/>
    <w:rsid w:val="00F00953"/>
    <w:rsid w:val="00F40EC9"/>
    <w:rsid w:val="00F476E2"/>
    <w:rsid w:val="00F71FD2"/>
    <w:rsid w:val="00F73863"/>
    <w:rsid w:val="00FB00BF"/>
    <w:rsid w:val="00FD206D"/>
    <w:rsid w:val="00FD2ADF"/>
    <w:rsid w:val="00FE6632"/>
    <w:rsid w:val="00FF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4D2D80"/>
  <w15:docId w15:val="{FC200F35-2818-43ED-9143-FCCCAFA3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5DC7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693D10"/>
    <w:pPr>
      <w:keepNext/>
      <w:widowControl/>
      <w:autoSpaceDE/>
      <w:autoSpaceDN/>
      <w:ind w:right="4959"/>
      <w:jc w:val="center"/>
      <w:outlineLvl w:val="6"/>
    </w:pPr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uiPriority w:val="99"/>
    <w:semiHidden/>
    <w:locked/>
    <w:rsid w:val="00693D10"/>
    <w:rPr>
      <w:rFonts w:ascii="Times New Roman" w:hAnsi="Times New Roman" w:cs="Times New Roman"/>
      <w:sz w:val="24"/>
      <w:szCs w:val="24"/>
      <w:lang w:val="uk-UA"/>
    </w:rPr>
  </w:style>
  <w:style w:type="paragraph" w:styleId="a3">
    <w:name w:val="Body Text"/>
    <w:basedOn w:val="a"/>
    <w:link w:val="a4"/>
    <w:uiPriority w:val="99"/>
    <w:rsid w:val="00945DC7"/>
    <w:pPr>
      <w:ind w:left="538"/>
      <w:jc w:val="both"/>
    </w:pPr>
    <w:rPr>
      <w:rFonts w:eastAsia="Calibri"/>
      <w:sz w:val="28"/>
      <w:szCs w:val="28"/>
    </w:rPr>
  </w:style>
  <w:style w:type="character" w:customStyle="1" w:styleId="a4">
    <w:name w:val="Основний текст Знак"/>
    <w:link w:val="a3"/>
    <w:uiPriority w:val="99"/>
    <w:locked/>
    <w:rsid w:val="00945DC7"/>
    <w:rPr>
      <w:rFonts w:ascii="Times New Roman" w:hAnsi="Times New Roman" w:cs="Times New Roman"/>
      <w:sz w:val="28"/>
      <w:szCs w:val="28"/>
      <w:lang w:val="uk-UA"/>
    </w:rPr>
  </w:style>
  <w:style w:type="paragraph" w:customStyle="1" w:styleId="11">
    <w:name w:val="Заголовок 11"/>
    <w:basedOn w:val="a"/>
    <w:uiPriority w:val="99"/>
    <w:rsid w:val="00945DC7"/>
    <w:pPr>
      <w:ind w:left="236"/>
      <w:jc w:val="both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34"/>
    <w:qFormat/>
    <w:rsid w:val="00945DC7"/>
    <w:pPr>
      <w:ind w:left="538" w:firstLine="708"/>
      <w:jc w:val="both"/>
    </w:pPr>
  </w:style>
  <w:style w:type="paragraph" w:styleId="a6">
    <w:name w:val="Balloon Text"/>
    <w:basedOn w:val="a"/>
    <w:link w:val="a7"/>
    <w:uiPriority w:val="99"/>
    <w:semiHidden/>
    <w:rsid w:val="00945DC7"/>
    <w:rPr>
      <w:rFonts w:ascii="Tahoma" w:eastAsia="Calibri" w:hAnsi="Tahoma"/>
      <w:sz w:val="16"/>
      <w:szCs w:val="16"/>
    </w:rPr>
  </w:style>
  <w:style w:type="character" w:customStyle="1" w:styleId="a7">
    <w:name w:val="Текст у виносці Знак"/>
    <w:link w:val="a6"/>
    <w:uiPriority w:val="99"/>
    <w:semiHidden/>
    <w:locked/>
    <w:rsid w:val="00945DC7"/>
    <w:rPr>
      <w:rFonts w:ascii="Tahoma" w:hAnsi="Tahoma" w:cs="Tahoma"/>
      <w:sz w:val="16"/>
      <w:szCs w:val="16"/>
      <w:lang w:val="uk-UA"/>
    </w:rPr>
  </w:style>
  <w:style w:type="table" w:customStyle="1" w:styleId="TableNormal1">
    <w:name w:val="Table Normal1"/>
    <w:uiPriority w:val="99"/>
    <w:semiHidden/>
    <w:rsid w:val="005F36B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99"/>
    <w:rsid w:val="005F36B0"/>
  </w:style>
  <w:style w:type="paragraph" w:styleId="a8">
    <w:name w:val="header"/>
    <w:basedOn w:val="a"/>
    <w:link w:val="a9"/>
    <w:uiPriority w:val="99"/>
    <w:rsid w:val="00462AFA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9">
    <w:name w:val="Верхній колонтитул Знак"/>
    <w:link w:val="a8"/>
    <w:uiPriority w:val="99"/>
    <w:locked/>
    <w:rsid w:val="00462AFA"/>
    <w:rPr>
      <w:rFonts w:ascii="Times New Roman" w:hAnsi="Times New Roman" w:cs="Times New Roman"/>
      <w:lang w:val="uk-UA"/>
    </w:rPr>
  </w:style>
  <w:style w:type="paragraph" w:styleId="aa">
    <w:name w:val="footer"/>
    <w:basedOn w:val="a"/>
    <w:link w:val="ab"/>
    <w:uiPriority w:val="99"/>
    <w:rsid w:val="00462AFA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b">
    <w:name w:val="Нижній колонтитул Знак"/>
    <w:link w:val="aa"/>
    <w:uiPriority w:val="99"/>
    <w:locked/>
    <w:rsid w:val="00462AFA"/>
    <w:rPr>
      <w:rFonts w:ascii="Times New Roman" w:hAnsi="Times New Roman" w:cs="Times New Roman"/>
      <w:lang w:val="uk-UA"/>
    </w:rPr>
  </w:style>
  <w:style w:type="paragraph" w:styleId="ac">
    <w:name w:val="Body Text Indent"/>
    <w:basedOn w:val="a"/>
    <w:link w:val="ad"/>
    <w:uiPriority w:val="99"/>
    <w:semiHidden/>
    <w:rsid w:val="00693D10"/>
    <w:pPr>
      <w:spacing w:after="120"/>
      <w:ind w:left="283"/>
    </w:pPr>
    <w:rPr>
      <w:rFonts w:eastAsia="Calibri"/>
      <w:sz w:val="20"/>
      <w:szCs w:val="20"/>
    </w:rPr>
  </w:style>
  <w:style w:type="character" w:customStyle="1" w:styleId="ad">
    <w:name w:val="Основний текст з відступом Знак"/>
    <w:link w:val="ac"/>
    <w:uiPriority w:val="99"/>
    <w:semiHidden/>
    <w:locked/>
    <w:rsid w:val="00693D10"/>
    <w:rPr>
      <w:rFonts w:ascii="Times New Roman" w:hAnsi="Times New Roman" w:cs="Times New Roman"/>
      <w:lang w:val="uk-UA"/>
    </w:rPr>
  </w:style>
  <w:style w:type="character" w:styleId="ae">
    <w:name w:val="Strong"/>
    <w:uiPriority w:val="99"/>
    <w:qFormat/>
    <w:rsid w:val="00DA39A3"/>
    <w:rPr>
      <w:rFonts w:cs="Times New Roman"/>
      <w:b/>
      <w:bCs/>
    </w:rPr>
  </w:style>
  <w:style w:type="paragraph" w:styleId="af">
    <w:name w:val="Block Text"/>
    <w:basedOn w:val="a"/>
    <w:unhideWhenUsed/>
    <w:rsid w:val="00757317"/>
    <w:pPr>
      <w:widowControl/>
      <w:shd w:val="clear" w:color="auto" w:fill="FFFFFF"/>
      <w:autoSpaceDE/>
      <w:autoSpaceDN/>
      <w:spacing w:before="322"/>
      <w:ind w:left="523" w:right="1536"/>
    </w:pPr>
    <w:rPr>
      <w:sz w:val="28"/>
      <w:szCs w:val="24"/>
      <w:lang w:eastAsia="ru-RU"/>
    </w:rPr>
  </w:style>
  <w:style w:type="paragraph" w:customStyle="1" w:styleId="docdata">
    <w:name w:val="docdata"/>
    <w:aliases w:val="docy,v5,33463,baiaagaaboqcaaadv34aaaxnfgaaaaaaaaaaaaaaaaaaaaaaaaaaaaaaaaaaaaaaaaaaaaaaaaaaaaaaaaaaaaaaaaaaaaaaaaaaaaaaaaaaaaaaaaaaaaaaaaaaaaaaaaaaaaaaaaaaaaaaaaaaaaaaaaaaaaaaaaaaaaaaaaaaaaaaaaaaaaaaaaaaaaaaaaaaaaaaaaaaaaaaaaaaaaaaaaaaaaaaaaaaaaa"/>
    <w:basedOn w:val="a"/>
    <w:rsid w:val="008B61C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f0">
    <w:name w:val="Normal (Web)"/>
    <w:basedOn w:val="a"/>
    <w:unhideWhenUsed/>
    <w:rsid w:val="008B61C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f1">
    <w:name w:val="Основний текст_"/>
    <w:basedOn w:val="a0"/>
    <w:link w:val="1"/>
    <w:locked/>
    <w:rsid w:val="00826688"/>
    <w:rPr>
      <w:rFonts w:ascii="Times New Roman" w:hAnsi="Times New Roman"/>
      <w:shd w:val="clear" w:color="auto" w:fill="FFFFFF"/>
    </w:rPr>
  </w:style>
  <w:style w:type="paragraph" w:customStyle="1" w:styleId="1">
    <w:name w:val="Основний текст1"/>
    <w:basedOn w:val="a"/>
    <w:link w:val="af1"/>
    <w:rsid w:val="00826688"/>
    <w:pPr>
      <w:shd w:val="clear" w:color="auto" w:fill="FFFFFF"/>
      <w:autoSpaceDE/>
      <w:autoSpaceDN/>
      <w:ind w:firstLine="400"/>
    </w:pPr>
    <w:rPr>
      <w:rFonts w:eastAsia="Calibri"/>
      <w:sz w:val="20"/>
      <w:szCs w:val="20"/>
      <w:lang w:eastAsia="uk-UA"/>
    </w:rPr>
  </w:style>
  <w:style w:type="table" w:styleId="af2">
    <w:name w:val="Table Grid"/>
    <w:basedOn w:val="a1"/>
    <w:locked/>
    <w:rsid w:val="007A6A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2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8BC8A7-CE00-42C4-A74E-22586433C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6</Pages>
  <Words>5871</Words>
  <Characters>3348</Characters>
  <Application>Microsoft Office Word</Application>
  <DocSecurity>0</DocSecurity>
  <Lines>27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9201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27</cp:revision>
  <cp:lastPrinted>2026-01-29T06:21:00Z</cp:lastPrinted>
  <dcterms:created xsi:type="dcterms:W3CDTF">2025-11-10T11:22:00Z</dcterms:created>
  <dcterms:modified xsi:type="dcterms:W3CDTF">2026-01-29T07:38:00Z</dcterms:modified>
</cp:coreProperties>
</file>